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763CB"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4763CB" w:rsidRDefault="004763CB" w:rsidP="00F62DAF">
      <w:pPr>
        <w:ind w:right="642"/>
        <w:rPr>
          <w:b/>
          <w:bCs/>
        </w:rPr>
      </w:pPr>
    </w:p>
    <w:p w:rsidR="004763CB" w:rsidRDefault="004763CB"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4763CB" w:rsidRDefault="004763CB" w:rsidP="004763CB">
      <w:pPr>
        <w:ind w:right="642"/>
        <w:jc w:val="right"/>
        <w:rPr>
          <w:b/>
          <w:bCs/>
        </w:rPr>
      </w:pPr>
    </w:p>
    <w:p w:rsidR="00341A9D" w:rsidRDefault="00C51035" w:rsidP="004763CB">
      <w:pPr>
        <w:ind w:right="642"/>
        <w:jc w:val="right"/>
        <w:rPr>
          <w:b/>
          <w:bCs/>
        </w:rPr>
      </w:pPr>
      <w:r w:rsidRPr="00C51035">
        <w:rPr>
          <w:b/>
          <w:bCs/>
        </w:rPr>
        <w:t xml:space="preserve"> </w:t>
      </w:r>
    </w:p>
    <w:p w:rsidR="00F62DAF" w:rsidRDefault="00F62DAF" w:rsidP="00F62DAF">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7B379D" w:rsidP="00341A9D">
      <w:pPr>
        <w:jc w:val="center"/>
        <w:rPr>
          <w:sz w:val="26"/>
          <w:szCs w:val="26"/>
        </w:rPr>
      </w:pPr>
      <w:r>
        <w:rPr>
          <w:sz w:val="26"/>
          <w:szCs w:val="26"/>
        </w:rPr>
        <w:t>на оказание</w:t>
      </w:r>
      <w:r w:rsidRPr="007B379D">
        <w:rPr>
          <w:sz w:val="26"/>
          <w:szCs w:val="26"/>
        </w:rPr>
        <w:t xml:space="preserve"> услуг по размещению рекламной информации на форматах наружной рекламы 6 на 3 метров в РБ для нужд ПАО «Башинформсвязь», включая изготовление и печать рекламной продукции (баннеров)</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5A1018" w:rsidRPr="003C24EA">
        <w:rPr>
          <w:iCs/>
        </w:rPr>
        <w:t>1</w:t>
      </w:r>
      <w:r w:rsidR="00032839">
        <w:rPr>
          <w:iCs/>
        </w:rPr>
        <w:t>3</w:t>
      </w:r>
      <w:r w:rsidRPr="00F84878">
        <w:rPr>
          <w:iCs/>
        </w:rPr>
        <w:t xml:space="preserve">» </w:t>
      </w:r>
      <w:r w:rsidR="007B379D">
        <w:rPr>
          <w:iCs/>
        </w:rPr>
        <w:t>февраля</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w:t>
        </w:r>
        <w:proofErr w:type="spellStart"/>
        <w:r w:rsidRPr="00EB676A">
          <w:rPr>
            <w:rStyle w:val="a3"/>
            <w:bCs/>
            <w:iCs/>
          </w:rPr>
          <w:t>ru</w:t>
        </w:r>
        <w:proofErr w:type="spellEnd"/>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на оказание услуг по размещению рекламной информации на форматах наружной рекламы 6 на 3 метров в РБ для нужд ПАО «Башинформсвязь», включая изготовление и печать рекламной продукции (баннеров)</w:t>
      </w:r>
      <w:r w:rsidRPr="00591A12">
        <w:t xml:space="preserve"> (далее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7B379D"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proofErr w:type="spellStart"/>
              <w:r w:rsidRPr="00FE46EF">
                <w:rPr>
                  <w:rStyle w:val="a3"/>
                  <w:lang w:val="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7B379D">
              <w:rPr>
                <w:iCs/>
              </w:rPr>
              <w:t>Гилева Светлана Рашитовна</w:t>
            </w:r>
          </w:p>
          <w:p w:rsidR="00341A9D" w:rsidRPr="00834B66" w:rsidRDefault="00591A12" w:rsidP="007B379D">
            <w:pPr>
              <w:pStyle w:val="Default"/>
              <w:jc w:val="both"/>
              <w:rPr>
                <w:iCs/>
              </w:rPr>
            </w:pPr>
            <w:r w:rsidRPr="00E53D46">
              <w:rPr>
                <w:bCs/>
              </w:rPr>
              <w:t>тел</w:t>
            </w:r>
            <w:r w:rsidRPr="00834B66">
              <w:rPr>
                <w:bCs/>
              </w:rPr>
              <w:t>. + 7 (347) 221-5</w:t>
            </w:r>
            <w:r w:rsidR="007B379D" w:rsidRPr="00834B66">
              <w:rPr>
                <w:bCs/>
              </w:rPr>
              <w:t>9</w:t>
            </w:r>
            <w:r w:rsidRPr="00834B66">
              <w:rPr>
                <w:bCs/>
              </w:rPr>
              <w:t>-</w:t>
            </w:r>
            <w:r w:rsidR="007B379D" w:rsidRPr="00834B66">
              <w:rPr>
                <w:bCs/>
              </w:rPr>
              <w:t>28</w:t>
            </w:r>
            <w:r w:rsidRPr="00834B66">
              <w:rPr>
                <w:bCs/>
              </w:rPr>
              <w:t xml:space="preserve">, </w:t>
            </w:r>
            <w:r w:rsidRPr="00E53D46">
              <w:rPr>
                <w:bCs/>
                <w:lang w:val="en-US"/>
              </w:rPr>
              <w:t>e</w:t>
            </w:r>
            <w:r w:rsidRPr="00834B66">
              <w:rPr>
                <w:bCs/>
              </w:rPr>
              <w:t>-</w:t>
            </w:r>
            <w:r w:rsidRPr="00E53D46">
              <w:rPr>
                <w:bCs/>
                <w:lang w:val="en-US"/>
              </w:rPr>
              <w:t>mail</w:t>
            </w:r>
            <w:r w:rsidRPr="00834B66">
              <w:rPr>
                <w:bCs/>
              </w:rPr>
              <w:t>:</w:t>
            </w:r>
            <w:r w:rsidRPr="00834B66">
              <w:rPr>
                <w:rFonts w:eastAsia="Times New Roman"/>
                <w:color w:val="777777"/>
                <w:lang w:eastAsia="ru-RU"/>
              </w:rPr>
              <w:t xml:space="preserve"> </w:t>
            </w:r>
            <w:r w:rsidR="007B379D" w:rsidRPr="007B379D">
              <w:rPr>
                <w:lang w:val="en-US"/>
              </w:rPr>
              <w:t>s</w:t>
            </w:r>
            <w:r w:rsidR="007B379D" w:rsidRPr="00834B66">
              <w:t>.</w:t>
            </w:r>
            <w:proofErr w:type="spellStart"/>
            <w:r w:rsidR="007B379D" w:rsidRPr="007B379D">
              <w:rPr>
                <w:lang w:val="en-US"/>
              </w:rPr>
              <w:t>gileva</w:t>
            </w:r>
            <w:proofErr w:type="spellEnd"/>
            <w:r w:rsidR="007B379D" w:rsidRPr="00834B66">
              <w:t>@</w:t>
            </w:r>
            <w:proofErr w:type="spellStart"/>
            <w:r w:rsidR="007B379D" w:rsidRPr="007B379D">
              <w:rPr>
                <w:lang w:val="en-US"/>
              </w:rPr>
              <w:t>bashtel</w:t>
            </w:r>
            <w:proofErr w:type="spellEnd"/>
            <w:r w:rsidR="007B379D" w:rsidRPr="00834B66">
              <w:t>.</w:t>
            </w:r>
            <w:proofErr w:type="spellStart"/>
            <w:r w:rsidR="007B379D" w:rsidRPr="007B379D">
              <w:rPr>
                <w:lang w:val="en-US"/>
              </w:rPr>
              <w:t>ru</w:t>
            </w:r>
            <w:proofErr w:type="spellEnd"/>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B379D" w:rsidP="007B5662">
            <w:pPr>
              <w:pStyle w:val="Default"/>
              <w:rPr>
                <w:bCs/>
              </w:rPr>
            </w:pPr>
            <w:r>
              <w:rPr>
                <w:bCs/>
              </w:rPr>
              <w:t>Не установлено</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на </w:t>
            </w:r>
            <w:r w:rsidR="007B379D" w:rsidRPr="007B379D">
              <w:t>оказание услуг по размещению рекламной информации на форматах наружной рекламы 6 на 3 метров в РБ для нужд ПАО «Башинформсвязь», включая изготовление и печать рекламной продукции (баннеров)</w:t>
            </w:r>
            <w:r w:rsidR="007B379D">
              <w:t>.</w:t>
            </w:r>
          </w:p>
          <w:p w:rsidR="007B379D" w:rsidRPr="0000602B" w:rsidRDefault="007B379D" w:rsidP="00E455A3">
            <w:pPr>
              <w:pStyle w:val="Default"/>
              <w:jc w:val="both"/>
              <w:rPr>
                <w:iCs/>
                <w:sz w:val="10"/>
                <w:szCs w:val="10"/>
              </w:rPr>
            </w:pP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7B379D" w:rsidRPr="0000602B" w:rsidRDefault="007B379D" w:rsidP="00F9336B">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2C6BCB">
              <w:fldChar w:fldCharType="begin"/>
            </w:r>
            <w:r w:rsidR="002C6BCB">
              <w:instrText xml:space="preserve"> HYPERLINK \l "_РАЗДЕЛ_V._Проект" </w:instrText>
            </w:r>
            <w:r w:rsidR="002C6BCB">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2C6BCB">
              <w:rPr>
                <w:rStyle w:val="a3"/>
                <w:iCs/>
              </w:rPr>
              <w:fldChar w:fldCharType="end"/>
            </w:r>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B379D" w:rsidRPr="007B379D">
              <w:rPr>
                <w:iCs/>
              </w:rPr>
              <w:t>1 770</w:t>
            </w:r>
            <w:r w:rsidR="007B379D">
              <w:rPr>
                <w:iCs/>
              </w:rPr>
              <w:t> </w:t>
            </w:r>
            <w:r w:rsidR="007B379D" w:rsidRPr="007B379D">
              <w:rPr>
                <w:iCs/>
              </w:rPr>
              <w:t>000</w:t>
            </w:r>
            <w:r w:rsidR="007B379D">
              <w:rPr>
                <w:iCs/>
              </w:rPr>
              <w:t>,</w:t>
            </w:r>
            <w:r w:rsidR="007B379D" w:rsidRPr="007B379D">
              <w:rPr>
                <w:iCs/>
              </w:rPr>
              <w:t>00</w:t>
            </w:r>
            <w:r w:rsidRPr="0000602B">
              <w:rPr>
                <w:iCs/>
              </w:rPr>
              <w:t xml:space="preserve"> (</w:t>
            </w:r>
            <w:r w:rsidR="007B379D">
              <w:rPr>
                <w:iCs/>
              </w:rPr>
              <w:t xml:space="preserve">один миллион семьсот семьдесят </w:t>
            </w:r>
            <w:r w:rsidRPr="0000602B">
              <w:rPr>
                <w:iCs/>
              </w:rPr>
              <w:t xml:space="preserve">тысяч) рублей </w:t>
            </w:r>
            <w:r w:rsidR="00591A12">
              <w:rPr>
                <w:iCs/>
              </w:rPr>
              <w:t>00</w:t>
            </w:r>
            <w:r w:rsidRPr="0000602B">
              <w:rPr>
                <w:iCs/>
              </w:rPr>
              <w:t xml:space="preserve"> </w:t>
            </w:r>
            <w:proofErr w:type="gramStart"/>
            <w:r w:rsidRPr="0000602B">
              <w:rPr>
                <w:iCs/>
              </w:rPr>
              <w:t>коп.,</w:t>
            </w:r>
            <w:proofErr w:type="gramEnd"/>
            <w:r w:rsidRPr="0000602B">
              <w:rPr>
                <w:iCs/>
              </w:rPr>
              <w:t xml:space="preserve"> в том числе сумма НДС (18%) </w:t>
            </w:r>
            <w:r w:rsidR="007B379D">
              <w:rPr>
                <w:iCs/>
              </w:rPr>
              <w:t>270 000</w:t>
            </w:r>
            <w:r w:rsidR="00591A12">
              <w:rPr>
                <w:iCs/>
              </w:rPr>
              <w:t>,00</w:t>
            </w:r>
            <w:r w:rsidRPr="0000602B">
              <w:rPr>
                <w:iCs/>
              </w:rPr>
              <w:t xml:space="preserve">  рублей.</w:t>
            </w:r>
          </w:p>
          <w:p w:rsidR="00341A9D" w:rsidRPr="00F9336B" w:rsidRDefault="00EB0525" w:rsidP="007B379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B379D">
              <w:rPr>
                <w:iCs/>
              </w:rPr>
              <w:t>1 500</w:t>
            </w:r>
            <w:r w:rsidR="00591A12">
              <w:rPr>
                <w:iCs/>
              </w:rPr>
              <w:t> 000,00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Default="00EB0525" w:rsidP="00EB0525">
            <w:pPr>
              <w:suppressAutoHyphens/>
              <w:jc w:val="both"/>
            </w:pPr>
            <w:r w:rsidRPr="00922226">
              <w:t xml:space="preserve">Дата начала срока: </w:t>
            </w:r>
            <w:r w:rsidRPr="00922226">
              <w:rPr>
                <w:iCs/>
              </w:rPr>
              <w:t>«</w:t>
            </w:r>
            <w:r w:rsidR="00591A12">
              <w:rPr>
                <w:iCs/>
              </w:rPr>
              <w:t>1</w:t>
            </w:r>
            <w:r w:rsidR="00690FAF">
              <w:rPr>
                <w:iCs/>
              </w:rPr>
              <w:t>3</w:t>
            </w:r>
            <w:r w:rsidRPr="00922226">
              <w:rPr>
                <w:iCs/>
              </w:rPr>
              <w:t xml:space="preserve">» </w:t>
            </w:r>
            <w:r w:rsidR="007B379D">
              <w:rPr>
                <w:iCs/>
              </w:rPr>
              <w:t>февраля</w:t>
            </w:r>
            <w:r w:rsidRPr="00922226">
              <w:rPr>
                <w:iCs/>
              </w:rPr>
              <w:t xml:space="preserve"> 201</w:t>
            </w:r>
            <w:r w:rsidR="007C5F58">
              <w:rPr>
                <w:iCs/>
              </w:rPr>
              <w:t>7</w:t>
            </w:r>
            <w:r w:rsidRPr="00922226">
              <w:rPr>
                <w:iCs/>
              </w:rPr>
              <w:t xml:space="preserve"> года 1</w:t>
            </w:r>
            <w:r w:rsidR="00032839">
              <w:rPr>
                <w:iCs/>
              </w:rPr>
              <w:t>7</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B45742">
            <w:pPr>
              <w:suppressAutoHyphens/>
              <w:jc w:val="both"/>
            </w:pPr>
            <w:r w:rsidRPr="005C24A0">
              <w:t>«</w:t>
            </w:r>
            <w:r w:rsidR="00B45742">
              <w:t>28</w:t>
            </w:r>
            <w:r w:rsidRPr="005C24A0">
              <w:t>»</w:t>
            </w:r>
            <w:r>
              <w:t xml:space="preserve"> </w:t>
            </w:r>
            <w:r w:rsidR="00B45742">
              <w:t>февраля</w:t>
            </w:r>
            <w:r>
              <w:t xml:space="preserve"> 2017</w:t>
            </w:r>
            <w:r w:rsidRPr="005C24A0">
              <w:t xml:space="preserve"> </w:t>
            </w:r>
            <w:r w:rsidR="00B45742" w:rsidRPr="005C24A0">
              <w:t xml:space="preserve">года </w:t>
            </w:r>
            <w:r w:rsidR="00B45742">
              <w:t>10:00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B45742" w:rsidP="00B71A3B">
            <w:pPr>
              <w:pStyle w:val="Default"/>
              <w:rPr>
                <w:iCs/>
              </w:rPr>
            </w:pPr>
            <w:r>
              <w:t>«28</w:t>
            </w:r>
            <w:r w:rsidRPr="005C24A0">
              <w:t>»</w:t>
            </w:r>
            <w:r>
              <w:t xml:space="preserve"> февраля </w:t>
            </w:r>
            <w:r w:rsidR="00EB0525" w:rsidRPr="00922226">
              <w:rPr>
                <w:iCs/>
              </w:rPr>
              <w:t>201</w:t>
            </w:r>
            <w:r w:rsidR="00591A12">
              <w:rPr>
                <w:iCs/>
              </w:rPr>
              <w:t>7</w:t>
            </w:r>
            <w:r w:rsidR="00EB0525" w:rsidRPr="00922226">
              <w:rPr>
                <w:iCs/>
              </w:rPr>
              <w:t xml:space="preserve"> года 1</w:t>
            </w:r>
            <w:r w:rsidR="000D0F88">
              <w:rPr>
                <w:iCs/>
              </w:rPr>
              <w:t>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7B379D">
              <w:t>0</w:t>
            </w:r>
            <w:r w:rsidR="00B45742">
              <w:t>2</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7B379D">
              <w:t>0</w:t>
            </w:r>
            <w:r w:rsidR="00B45742">
              <w:t>2</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591A12">
              <w:t>1</w:t>
            </w:r>
            <w:r w:rsidR="00B45742">
              <w:t>0</w:t>
            </w:r>
            <w:r w:rsidRPr="00922226">
              <w:t xml:space="preserve">» </w:t>
            </w:r>
            <w:r w:rsidR="007C47CE">
              <w:t>марта</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3"/>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7"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w:t>
            </w:r>
            <w:bookmarkStart w:id="1" w:name="_GoBack"/>
            <w:bookmarkEnd w:id="1"/>
            <w:r w:rsidRPr="00F84878">
              <w:rPr>
                <w:bCs/>
              </w:rPr>
              <w:t>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0"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A7C8C">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1"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3A7C8C">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032839" w:rsidP="00341A9D">
      <w:pPr>
        <w:ind w:firstLine="567"/>
        <w:jc w:val="both"/>
      </w:pPr>
      <w:hyperlink r:id="rId26"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7" w:history="1">
        <w:r w:rsidR="005A1018" w:rsidRPr="005F762D">
          <w:rPr>
            <w:rStyle w:val="a3"/>
            <w:iCs/>
          </w:rPr>
          <w:t>www.</w:t>
        </w:r>
        <w:r w:rsidR="005A1018" w:rsidRPr="005F762D">
          <w:rPr>
            <w:rStyle w:val="a3"/>
            <w:iCs/>
            <w:lang w:val="en-US"/>
          </w:rPr>
          <w:t>bashtel</w:t>
        </w:r>
        <w:r w:rsidR="005A1018" w:rsidRPr="005F762D">
          <w:rPr>
            <w:rStyle w:val="a3"/>
            <w:iCs/>
          </w:rPr>
          <w:t>.</w:t>
        </w:r>
        <w:proofErr w:type="spellStart"/>
        <w:r w:rsidR="005A1018" w:rsidRPr="005F762D">
          <w:rPr>
            <w:rStyle w:val="a3"/>
            <w:iCs/>
          </w:rPr>
          <w:t>ru</w:t>
        </w:r>
        <w:proofErr w:type="spellEnd"/>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45742"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proofErr w:type="spellStart"/>
              <w:r w:rsidRPr="00FE46EF">
                <w:rPr>
                  <w:rStyle w:val="a3"/>
                  <w:lang w:val="en-US"/>
                </w:rPr>
                <w:t>ru</w:t>
              </w:r>
              <w:proofErr w:type="spellEnd"/>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45742" w:rsidRPr="00591A12" w:rsidRDefault="00B45742" w:rsidP="00B45742">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032839" w:rsidRDefault="00B45742" w:rsidP="00B45742">
            <w:pPr>
              <w:pStyle w:val="Default"/>
            </w:pPr>
            <w:r w:rsidRPr="00E53D46">
              <w:rPr>
                <w:bCs/>
              </w:rPr>
              <w:t>тел</w:t>
            </w:r>
            <w:r w:rsidRPr="00032839">
              <w:rPr>
                <w:bCs/>
              </w:rPr>
              <w:t xml:space="preserve">. + 7 (347) 221-59-28, </w:t>
            </w:r>
            <w:r w:rsidRPr="00E53D46">
              <w:rPr>
                <w:bCs/>
                <w:lang w:val="en-US"/>
              </w:rPr>
              <w:t>e</w:t>
            </w:r>
            <w:r w:rsidRPr="00032839">
              <w:rPr>
                <w:bCs/>
              </w:rPr>
              <w:t>-</w:t>
            </w:r>
            <w:r w:rsidRPr="00E53D46">
              <w:rPr>
                <w:bCs/>
                <w:lang w:val="en-US"/>
              </w:rPr>
              <w:t>mail</w:t>
            </w:r>
            <w:r w:rsidRPr="00032839">
              <w:rPr>
                <w:bCs/>
              </w:rPr>
              <w:t>:</w:t>
            </w:r>
            <w:r w:rsidRPr="00032839">
              <w:rPr>
                <w:rFonts w:eastAsia="Times New Roman"/>
                <w:color w:val="777777"/>
                <w:lang w:eastAsia="ru-RU"/>
              </w:rPr>
              <w:t xml:space="preserve"> </w:t>
            </w:r>
            <w:r w:rsidRPr="007B379D">
              <w:rPr>
                <w:lang w:val="en-US"/>
              </w:rPr>
              <w:t>s</w:t>
            </w:r>
            <w:r w:rsidRPr="00032839">
              <w:t>.</w:t>
            </w:r>
            <w:proofErr w:type="spellStart"/>
            <w:r w:rsidRPr="007B379D">
              <w:rPr>
                <w:lang w:val="en-US"/>
              </w:rPr>
              <w:t>gileva</w:t>
            </w:r>
            <w:proofErr w:type="spellEnd"/>
            <w:r w:rsidRPr="00032839">
              <w:t>@</w:t>
            </w:r>
            <w:proofErr w:type="spellStart"/>
            <w:r w:rsidRPr="007B379D">
              <w:rPr>
                <w:lang w:val="en-US"/>
              </w:rPr>
              <w:t>bashtel</w:t>
            </w:r>
            <w:proofErr w:type="spellEnd"/>
            <w:r w:rsidRPr="00032839">
              <w:t>.</w:t>
            </w:r>
            <w:proofErr w:type="spellStart"/>
            <w:r w:rsidRPr="007B379D">
              <w:rPr>
                <w:lang w:val="en-US"/>
              </w:rPr>
              <w:t>ru</w:t>
            </w:r>
            <w:proofErr w:type="spellEnd"/>
            <w:r w:rsidR="00591A12" w:rsidRPr="00032839">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032839"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 223-ФЗ «О </w:t>
            </w:r>
            <w:proofErr w:type="gramStart"/>
            <w:r w:rsidRPr="007643B9">
              <w:rPr>
                <w:bCs/>
              </w:rPr>
              <w:t xml:space="preserve">закупках </w:t>
            </w:r>
            <w:r w:rsidR="00E01231">
              <w:rPr>
                <w:bCs/>
              </w:rPr>
              <w:t xml:space="preserve"> </w:t>
            </w:r>
            <w:r w:rsidRPr="007643B9">
              <w:rPr>
                <w:bCs/>
              </w:rPr>
              <w:t>товаров</w:t>
            </w:r>
            <w:proofErr w:type="gramEnd"/>
            <w:r w:rsidRPr="007643B9">
              <w:rPr>
                <w:bCs/>
              </w:rPr>
              <w:t>,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C47CE" w:rsidP="007C47CE">
            <w:pPr>
              <w:pStyle w:val="Default"/>
              <w:rPr>
                <w:bCs/>
              </w:rPr>
            </w:pPr>
            <w:r w:rsidRPr="009349D0">
              <w:rPr>
                <w:bCs/>
              </w:rPr>
              <w:t>Не установлено</w:t>
            </w:r>
          </w:p>
        </w:tc>
      </w:tr>
      <w:tr w:rsidR="000261E5" w:rsidRPr="003A3020" w:rsidTr="00E455A3">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00E01231" w:rsidRPr="00E01231">
              <w:rPr>
                <w:iCs/>
              </w:rPr>
              <w:t xml:space="preserve">и в </w:t>
            </w:r>
            <w:hyperlink w:anchor="_Форма_3_ТЕХНИКО-КОММЕРЧЕСКОЕ" w:history="1">
              <w:r w:rsidR="00E01231" w:rsidRPr="00E01231">
                <w:rPr>
                  <w:rStyle w:val="a3"/>
                </w:rPr>
                <w:t>форме 3</w:t>
              </w:r>
            </w:hyperlink>
            <w:r w:rsidR="00E01231" w:rsidRPr="00E01231">
              <w:t xml:space="preserve"> </w:t>
            </w:r>
            <w:hyperlink w:anchor="_РАЗДЕЛ_III._ФОРМЫ" w:history="1">
              <w:r w:rsidR="00E01231" w:rsidRPr="00E01231">
                <w:rPr>
                  <w:rStyle w:val="a3"/>
                </w:rPr>
                <w:t xml:space="preserve">раздела </w:t>
              </w:r>
              <w:r w:rsidR="00E01231" w:rsidRPr="00E01231">
                <w:rPr>
                  <w:rStyle w:val="a3"/>
                  <w:lang w:val="en-US"/>
                </w:rPr>
                <w:t>III</w:t>
              </w:r>
              <w:r w:rsidR="00E01231" w:rsidRPr="00E01231">
                <w:rPr>
                  <w:rStyle w:val="a3"/>
                </w:rPr>
                <w:t xml:space="preserve"> «ФОРМЫ ДЛЯ ЗАПОЛНЕНИЯ ПРЕТЕНДЕНТАМИ»</w:t>
              </w:r>
            </w:hyperlink>
            <w:r w:rsidR="00E01231" w:rsidRPr="00E01231">
              <w:rPr>
                <w:rStyle w:val="a3"/>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29"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690FAF">
            <w:r w:rsidRPr="005C24A0">
              <w:t>«</w:t>
            </w:r>
            <w:r w:rsidR="00B71A3B">
              <w:rPr>
                <w:lang w:val="en-US"/>
              </w:rPr>
              <w:t>1</w:t>
            </w:r>
            <w:r w:rsidR="00690FAF">
              <w:t>3</w:t>
            </w:r>
            <w:r w:rsidRPr="005C24A0">
              <w:t>»</w:t>
            </w:r>
            <w:r w:rsidR="004E1E0B">
              <w:t xml:space="preserve"> </w:t>
            </w:r>
            <w:r w:rsidR="007C47CE">
              <w:t>февраля</w:t>
            </w:r>
            <w:r w:rsidRPr="005C24A0">
              <w:t xml:space="preserve"> 20</w:t>
            </w:r>
            <w:r w:rsidR="004E1E0B">
              <w:t>1</w:t>
            </w:r>
            <w:r w:rsidR="007C5F58">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0"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0D0F88">
              <w:rPr>
                <w:iCs/>
              </w:rPr>
              <w:t>1</w:t>
            </w:r>
            <w:r w:rsidR="00690FAF">
              <w:rPr>
                <w:iCs/>
              </w:rPr>
              <w:t>3</w:t>
            </w:r>
            <w:r w:rsidRPr="00922226">
              <w:rPr>
                <w:iCs/>
              </w:rPr>
              <w:t xml:space="preserve">» </w:t>
            </w:r>
            <w:r w:rsidR="007C47CE">
              <w:rPr>
                <w:iCs/>
              </w:rPr>
              <w:t>февраля</w:t>
            </w:r>
            <w:r w:rsidR="007C5F58" w:rsidRPr="005C24A0">
              <w:t xml:space="preserve"> 20</w:t>
            </w:r>
            <w:r w:rsidR="007C5F58">
              <w:t>17</w:t>
            </w:r>
            <w:r w:rsidR="007C5F58" w:rsidRPr="005C24A0">
              <w:t xml:space="preserve"> </w:t>
            </w:r>
            <w:r w:rsidRPr="00922226">
              <w:rPr>
                <w:iCs/>
              </w:rPr>
              <w:t>года 1</w:t>
            </w:r>
            <w:r w:rsidR="00032839">
              <w:rPr>
                <w:iCs/>
              </w:rPr>
              <w:t>7</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B45742" w:rsidP="00B71A3B">
            <w:r>
              <w:t>«28</w:t>
            </w:r>
            <w:r w:rsidRPr="005C24A0">
              <w:t>»</w:t>
            </w:r>
            <w:r>
              <w:t xml:space="preserve"> февраля </w:t>
            </w:r>
            <w:r w:rsidR="000D0F88" w:rsidRPr="00922226">
              <w:rPr>
                <w:iCs/>
              </w:rPr>
              <w:t>201</w:t>
            </w:r>
            <w:r w:rsidR="000D0F88">
              <w:rPr>
                <w:iCs/>
              </w:rPr>
              <w:t>7</w:t>
            </w:r>
            <w:r w:rsidR="000D0F88" w:rsidRPr="00922226">
              <w:rPr>
                <w:iCs/>
              </w:rPr>
              <w:t xml:space="preserve"> года</w:t>
            </w:r>
            <w:r w:rsidR="000D0F88">
              <w:t xml:space="preserve"> </w:t>
            </w:r>
            <w:r w:rsidR="004E1E0B">
              <w:t>1</w:t>
            </w:r>
            <w:r w:rsidR="000D0F88">
              <w:t>0</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7C47CE" w:rsidP="004E1E0B">
            <w:r w:rsidRPr="009349D0">
              <w:t>«</w:t>
            </w:r>
            <w:r w:rsidR="00B45742">
              <w:t>28</w:t>
            </w:r>
            <w:r w:rsidR="00B45742" w:rsidRPr="005C24A0">
              <w:t>»</w:t>
            </w:r>
            <w:r w:rsidR="00B45742">
              <w:t xml:space="preserve"> февраля </w:t>
            </w:r>
            <w:r w:rsidR="000D0F88" w:rsidRPr="00922226">
              <w:rPr>
                <w:iCs/>
              </w:rPr>
              <w:t>201</w:t>
            </w:r>
            <w:r w:rsidR="000D0F88">
              <w:rPr>
                <w:iCs/>
              </w:rPr>
              <w:t>7</w:t>
            </w:r>
            <w:r w:rsidR="000D0F88" w:rsidRPr="00922226">
              <w:rPr>
                <w:iCs/>
              </w:rPr>
              <w:t xml:space="preserve"> года</w:t>
            </w:r>
            <w:r w:rsidR="004E1E0B" w:rsidRPr="005C24A0">
              <w:t xml:space="preserve"> </w:t>
            </w:r>
            <w:r w:rsidR="0009104E">
              <w:t>1</w:t>
            </w:r>
            <w:r w:rsidR="000D0F88">
              <w:t>0</w:t>
            </w:r>
            <w:r w:rsidR="004E1E0B">
              <w:t xml:space="preserve">:00 </w:t>
            </w:r>
            <w:proofErr w:type="gramStart"/>
            <w:r w:rsidR="004E1E0B">
              <w:t xml:space="preserve">часов  </w:t>
            </w:r>
            <w:r w:rsidR="004E1E0B" w:rsidRPr="005C24A0">
              <w:t>(</w:t>
            </w:r>
            <w:proofErr w:type="gramEnd"/>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xml:space="preserve">: </w:t>
            </w:r>
            <w:r w:rsidR="00B45742">
              <w:t>«02</w:t>
            </w:r>
            <w:r w:rsidR="007C47CE" w:rsidRPr="009349D0">
              <w:t>» марта</w:t>
            </w:r>
            <w:r w:rsidR="007C47CE" w:rsidRPr="009349D0">
              <w:rPr>
                <w:iCs/>
              </w:rPr>
              <w:t xml:space="preserve"> </w:t>
            </w:r>
            <w:r w:rsidR="000D0F88" w:rsidRPr="00922226">
              <w:rPr>
                <w:iCs/>
              </w:rPr>
              <w:t>201</w:t>
            </w:r>
            <w:r w:rsidR="000D0F88">
              <w:rPr>
                <w:iCs/>
              </w:rPr>
              <w:t>7</w:t>
            </w:r>
            <w:r w:rsidR="000D0F88"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B45742">
              <w:t>«02</w:t>
            </w:r>
            <w:r w:rsidR="007C47CE" w:rsidRPr="009349D0">
              <w:t>» марта</w:t>
            </w:r>
            <w:r w:rsidR="007C47CE" w:rsidRPr="009349D0">
              <w:rPr>
                <w:iCs/>
              </w:rPr>
              <w:t xml:space="preserve"> </w:t>
            </w:r>
            <w:r w:rsidR="000D0F88" w:rsidRPr="00922226">
              <w:rPr>
                <w:iCs/>
              </w:rPr>
              <w:t>201</w:t>
            </w:r>
            <w:r w:rsidR="000D0F88">
              <w:rPr>
                <w:iCs/>
              </w:rPr>
              <w:t>7</w:t>
            </w:r>
            <w:r w:rsidR="000D0F88"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7C47CE" w:rsidRPr="009349D0">
              <w:t>«1</w:t>
            </w:r>
            <w:r w:rsidR="00B45742">
              <w:t>0</w:t>
            </w:r>
            <w:r w:rsidR="007C47CE" w:rsidRPr="009349D0">
              <w:t>» марта</w:t>
            </w:r>
            <w:r w:rsidR="007C47CE" w:rsidRPr="009349D0">
              <w:rPr>
                <w:iCs/>
              </w:rPr>
              <w:t xml:space="preserve"> </w:t>
            </w:r>
            <w:r w:rsidR="000D0F88" w:rsidRPr="00922226">
              <w:rPr>
                <w:iCs/>
              </w:rPr>
              <w:t>201</w:t>
            </w:r>
            <w:r w:rsidR="000D0F88">
              <w:rPr>
                <w:iCs/>
              </w:rPr>
              <w:t>7</w:t>
            </w:r>
            <w:r w:rsidR="000D0F88"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0D0F88">
              <w:rPr>
                <w:b/>
              </w:rPr>
              <w:t>1</w:t>
            </w:r>
            <w:r w:rsidR="00B45742">
              <w:rPr>
                <w:b/>
              </w:rPr>
              <w:t>3</w:t>
            </w:r>
            <w:r w:rsidRPr="006F5D2B">
              <w:rPr>
                <w:b/>
              </w:rPr>
              <w:t xml:space="preserve">» </w:t>
            </w:r>
            <w:r w:rsidR="007C47CE">
              <w:rPr>
                <w:b/>
              </w:rPr>
              <w:t>февраля</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proofErr w:type="gramStart"/>
            <w:r w:rsidRPr="006F5D2B">
              <w:rPr>
                <w:b/>
              </w:rPr>
              <w:t xml:space="preserve">закупке:   </w:t>
            </w:r>
            <w:proofErr w:type="gramEnd"/>
            <w:r w:rsidRPr="006F5D2B">
              <w:rPr>
                <w:b/>
              </w:rPr>
              <w:t xml:space="preserve">    </w:t>
            </w:r>
            <w:r w:rsidR="007729D3" w:rsidRPr="006F5D2B">
              <w:rPr>
                <w:b/>
              </w:rPr>
              <w:t xml:space="preserve">                              «</w:t>
            </w:r>
            <w:r w:rsidR="00B45742">
              <w:rPr>
                <w:b/>
              </w:rPr>
              <w:t>22</w:t>
            </w:r>
            <w:r w:rsidRPr="006F5D2B">
              <w:rPr>
                <w:b/>
              </w:rPr>
              <w:t xml:space="preserve">» </w:t>
            </w:r>
            <w:r w:rsidR="00834B66">
              <w:rPr>
                <w:b/>
              </w:rPr>
              <w:t xml:space="preserve">февраля </w:t>
            </w:r>
            <w:r w:rsidRPr="006F5D2B">
              <w:rPr>
                <w:b/>
              </w:rPr>
              <w:t>201</w:t>
            </w:r>
            <w:r w:rsidR="007C5F58">
              <w:rPr>
                <w:b/>
              </w:rPr>
              <w:t>7</w:t>
            </w:r>
            <w:r w:rsidRPr="006F5D2B">
              <w:rPr>
                <w:b/>
              </w:rPr>
              <w:t xml:space="preserve">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34B66" w:rsidRDefault="00834B66" w:rsidP="00834B66">
            <w:pPr>
              <w:pStyle w:val="Default"/>
              <w:jc w:val="both"/>
            </w:pPr>
            <w:r w:rsidRPr="0000602B">
              <w:rPr>
                <w:iCs/>
              </w:rPr>
              <w:t>Право на заключение договора</w:t>
            </w:r>
            <w:r w:rsidRPr="00FF1A55">
              <w:rPr>
                <w:iCs/>
              </w:rPr>
              <w:t xml:space="preserve"> на </w:t>
            </w:r>
            <w:r w:rsidRPr="007B379D">
              <w:t>оказание услуг по размещению рекламной информации на форматах наружной рекламы 6 на 3 метров в РБ для нужд ПАО «Башинформсвязь», включая изготовление и печать рекламной продукции (баннеров)</w:t>
            </w:r>
            <w:r>
              <w:t>.</w:t>
            </w:r>
          </w:p>
          <w:p w:rsidR="00834B66" w:rsidRPr="0000602B" w:rsidRDefault="00834B66" w:rsidP="00834B66">
            <w:pPr>
              <w:pStyle w:val="Default"/>
              <w:jc w:val="both"/>
              <w:rPr>
                <w:iCs/>
                <w:sz w:val="10"/>
                <w:szCs w:val="10"/>
              </w:rPr>
            </w:pPr>
          </w:p>
          <w:p w:rsidR="00834B66" w:rsidRDefault="00834B66" w:rsidP="00834B66">
            <w:pPr>
              <w:autoSpaceDE w:val="0"/>
              <w:autoSpaceDN w:val="0"/>
              <w:adjustRightInd w:val="0"/>
              <w:jc w:val="both"/>
              <w:rPr>
                <w:rFonts w:eastAsia="Calibri"/>
              </w:rPr>
            </w:pPr>
            <w:r w:rsidRPr="0000602B">
              <w:rPr>
                <w:rFonts w:eastAsia="Calibri"/>
              </w:rPr>
              <w:t xml:space="preserve">Состав и </w:t>
            </w:r>
            <w:r>
              <w:rPr>
                <w:rFonts w:eastAsia="Calibri"/>
              </w:rPr>
              <w:t>объем</w:t>
            </w:r>
            <w:r w:rsidRPr="0000602B">
              <w:rPr>
                <w:rFonts w:eastAsia="Calibri"/>
              </w:rPr>
              <w:t xml:space="preserve"> </w:t>
            </w:r>
            <w:r>
              <w:rPr>
                <w:rFonts w:eastAsia="Calibri"/>
              </w:rPr>
              <w:t>оказываемых услуг</w:t>
            </w:r>
            <w:r w:rsidRPr="0000602B">
              <w:rPr>
                <w:rFonts w:eastAsia="Calibri"/>
              </w:rPr>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Pr>
                <w:rFonts w:eastAsia="Calibri"/>
              </w:rP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r w:rsidRPr="0000602B">
              <w:rPr>
                <w:rFonts w:eastAsia="Calibri"/>
              </w:rPr>
              <w:t xml:space="preserve"> </w:t>
            </w:r>
          </w:p>
          <w:p w:rsidR="00341A9D" w:rsidRPr="006F5D2B" w:rsidRDefault="00341A9D" w:rsidP="00183BA2">
            <w:pPr>
              <w:pStyle w:val="Default"/>
              <w:jc w:val="both"/>
              <w:rPr>
                <w:iCs/>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690FAF">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C47CE" w:rsidRPr="00690FAF" w:rsidRDefault="00CB3FB6" w:rsidP="007C47CE">
            <w:pPr>
              <w:autoSpaceDE w:val="0"/>
              <w:autoSpaceDN w:val="0"/>
              <w:adjustRightInd w:val="0"/>
              <w:jc w:val="both"/>
              <w:rPr>
                <w:iCs/>
              </w:rPr>
            </w:pPr>
            <w:r w:rsidRPr="00690FAF">
              <w:rPr>
                <w:rFonts w:eastAsia="Calibri"/>
                <w:iCs/>
                <w:color w:val="000000"/>
              </w:rPr>
              <w:t xml:space="preserve">      </w:t>
            </w:r>
            <w:r w:rsidR="007C47CE" w:rsidRPr="00690FAF">
              <w:rPr>
                <w:rFonts w:eastAsia="Calibri"/>
                <w:iCs/>
                <w:color w:val="000000"/>
              </w:rPr>
              <w:t>Начальная (максимальная) цена договора</w:t>
            </w:r>
            <w:r w:rsidR="007C47CE" w:rsidRPr="00690FAF">
              <w:rPr>
                <w:iCs/>
              </w:rPr>
              <w:t xml:space="preserve"> составляет 1 770 000,00 (один миллион семьсот семьдесят тысяч) рублей 00 </w:t>
            </w:r>
            <w:proofErr w:type="gramStart"/>
            <w:r w:rsidR="007C47CE" w:rsidRPr="00690FAF">
              <w:rPr>
                <w:iCs/>
              </w:rPr>
              <w:t>коп.,</w:t>
            </w:r>
            <w:proofErr w:type="gramEnd"/>
            <w:r w:rsidR="007C47CE" w:rsidRPr="00690FAF">
              <w:rPr>
                <w:iCs/>
              </w:rPr>
              <w:t xml:space="preserve"> в том числе сумма НДС (18%) 270 000,00  рублей.</w:t>
            </w:r>
          </w:p>
          <w:p w:rsidR="007C47CE" w:rsidRPr="00690FAF" w:rsidRDefault="00CB3FB6" w:rsidP="007C47CE">
            <w:pPr>
              <w:autoSpaceDE w:val="0"/>
              <w:autoSpaceDN w:val="0"/>
              <w:adjustRightInd w:val="0"/>
              <w:jc w:val="both"/>
              <w:rPr>
                <w:iCs/>
              </w:rPr>
            </w:pPr>
            <w:r w:rsidRPr="00690FAF">
              <w:rPr>
                <w:rFonts w:eastAsia="Calibri"/>
                <w:iCs/>
                <w:color w:val="000000"/>
              </w:rPr>
              <w:t xml:space="preserve">      </w:t>
            </w:r>
            <w:r w:rsidR="007C47CE" w:rsidRPr="00690FAF">
              <w:rPr>
                <w:rFonts w:eastAsia="Calibri"/>
                <w:iCs/>
                <w:color w:val="000000"/>
              </w:rPr>
              <w:t>Начальная (максимальная) цена договора</w:t>
            </w:r>
            <w:r w:rsidR="007C47CE" w:rsidRPr="00690FAF">
              <w:rPr>
                <w:iCs/>
              </w:rPr>
              <w:t xml:space="preserve"> составляет 1 500 000,00 рублей без НДС.</w:t>
            </w:r>
          </w:p>
          <w:p w:rsidR="003A0E7F" w:rsidRPr="00690FAF" w:rsidRDefault="00CB3FB6" w:rsidP="003A0E7F">
            <w:pPr>
              <w:autoSpaceDE w:val="0"/>
              <w:autoSpaceDN w:val="0"/>
              <w:adjustRightInd w:val="0"/>
              <w:jc w:val="both"/>
              <w:rPr>
                <w:rFonts w:eastAsia="Calibri"/>
                <w:iCs/>
              </w:rPr>
            </w:pPr>
            <w:r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2C6BCB" w:rsidRPr="00690FAF">
              <w:rPr>
                <w:rFonts w:eastAsia="Calibri"/>
                <w:iCs/>
                <w:lang w:eastAsia="en-US"/>
              </w:rPr>
              <w:t>Коэффициент снижения не может быть больше или равен 1(единице).</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и применяется к начальной (максимальной) цене Лота.                 </w:t>
            </w:r>
          </w:p>
          <w:p w:rsidR="002C6BCB" w:rsidRPr="00690FAF" w:rsidRDefault="0027545C" w:rsidP="002C6BCB">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и в форме 3 раздела III «ФОРМЫ ДЛЯ ЗАПОЛНЕНИЯ ПРЕТЕНДЕНТАМИ»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proofErr w:type="gramStart"/>
              <w:r w:rsidRPr="0000602B">
                <w:rPr>
                  <w:rStyle w:val="a3"/>
                  <w:iCs/>
                </w:rPr>
                <w:t>»</w:t>
              </w:r>
            </w:hyperlink>
            <w:r w:rsidRPr="0000602B">
              <w:rPr>
                <w:iCs/>
              </w:rPr>
              <w:t>)</w:t>
            </w:r>
            <w:r>
              <w:rPr>
                <w:iCs/>
              </w:rPr>
              <w:t xml:space="preserve"> </w:t>
            </w:r>
            <w:r w:rsidRPr="00CE2F5A">
              <w:rPr>
                <w:iCs/>
              </w:rPr>
              <w:t xml:space="preserve"> </w:t>
            </w:r>
            <w:r>
              <w:rPr>
                <w:iCs/>
              </w:rPr>
              <w:t>и</w:t>
            </w:r>
            <w:proofErr w:type="gramEnd"/>
            <w:r>
              <w:rPr>
                <w:iCs/>
              </w:rPr>
              <w:t xml:space="preserve">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в </w:t>
            </w:r>
            <w:r w:rsidRPr="00690FAF">
              <w:rPr>
                <w:rFonts w:eastAsia="Calibri"/>
                <w:iCs/>
                <w:lang w:eastAsia="en-US"/>
              </w:rPr>
              <w:t xml:space="preserve"> </w:t>
            </w:r>
            <w:r w:rsidR="0027545C" w:rsidRPr="0000602B">
              <w:rPr>
                <w:iCs/>
              </w:rPr>
              <w:t>Техническ</w:t>
            </w:r>
            <w:r w:rsidR="0027545C">
              <w:rPr>
                <w:iCs/>
              </w:rPr>
              <w:t>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0027545C" w:rsidRPr="00CE2F5A">
              <w:rPr>
                <w:iCs/>
              </w:rPr>
              <w:t xml:space="preserve"> </w:t>
            </w:r>
            <w:r w:rsidR="0027545C">
              <w:rPr>
                <w:iCs/>
              </w:rPr>
              <w:t xml:space="preserve">и в </w:t>
            </w:r>
            <w:r w:rsidR="0027545C" w:rsidRPr="00CE2F5A">
              <w:rPr>
                <w:iCs/>
              </w:rPr>
              <w:t xml:space="preserve"> </w:t>
            </w:r>
            <w:hyperlink w:anchor="_Форма_3_ТЕХНИКО-КОММЕРЧЕСКОЕ" w:history="1">
              <w:r w:rsidR="0027545C" w:rsidRPr="00CE2F5A">
                <w:rPr>
                  <w:rStyle w:val="a3"/>
                </w:rPr>
                <w:t>форме 3</w:t>
              </w:r>
            </w:hyperlink>
            <w:r w:rsidR="0027545C" w:rsidRPr="00CE2F5A">
              <w:t xml:space="preserve"> </w:t>
            </w:r>
            <w:hyperlink w:anchor="_РАЗДЕЛ_III._ФОРМЫ" w:history="1">
              <w:r w:rsidR="0027545C" w:rsidRPr="00CE2F5A">
                <w:rPr>
                  <w:rStyle w:val="a3"/>
                </w:rPr>
                <w:t xml:space="preserve">раздела </w:t>
              </w:r>
              <w:r w:rsidR="0027545C" w:rsidRPr="00CE2F5A">
                <w:rPr>
                  <w:rStyle w:val="a3"/>
                  <w:lang w:val="en-US"/>
                </w:rPr>
                <w:t>III</w:t>
              </w:r>
              <w:r w:rsidR="0027545C" w:rsidRPr="00CE2F5A">
                <w:rPr>
                  <w:rStyle w:val="a3"/>
                </w:rPr>
                <w:t xml:space="preserve"> «ФОРМЫ ДЛЯ ЗАПОЛНЕНИЯ ПРЕТЕНДЕНТАМИ»</w:t>
              </w:r>
            </w:hyperlink>
            <w:r w:rsidR="0027545C" w:rsidRPr="007A1EF8">
              <w:rPr>
                <w:iCs/>
              </w:rPr>
              <w:t>)</w:t>
            </w:r>
            <w:r w:rsidRPr="00690FAF">
              <w:t xml:space="preserve"> 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F84878" w:rsidRDefault="00E432AB" w:rsidP="00E432AB">
                  <w:pPr>
                    <w:ind w:firstLine="204"/>
                    <w:jc w:val="both"/>
                    <w:rPr>
                      <w:rFonts w:cs="Arial"/>
                      <w:color w:val="000000"/>
                    </w:rPr>
                  </w:pPr>
                  <w:r>
                    <w:rPr>
                      <w:rFonts w:cs="Arial"/>
                      <w:color w:val="000000"/>
                    </w:rPr>
                    <w:t>5.</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E432AB" w:rsidP="00E432AB">
                  <w:pPr>
                    <w:autoSpaceDE w:val="0"/>
                    <w:autoSpaceDN w:val="0"/>
                    <w:adjustRightInd w:val="0"/>
                    <w:ind w:firstLine="204"/>
                    <w:jc w:val="both"/>
                    <w:rPr>
                      <w:rFonts w:cs="Arial"/>
                      <w:color w:val="000000"/>
                    </w:rPr>
                  </w:pPr>
                  <w:r>
                    <w:rPr>
                      <w:rFonts w:cs="Arial"/>
                      <w:color w:val="000000"/>
                    </w:rPr>
                    <w:t>6</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 xml:space="preserve">в реестре недобросовестных поставщиков, </w:t>
                  </w:r>
                  <w:proofErr w:type="spellStart"/>
                  <w:r w:rsidR="00341A9D" w:rsidRPr="00F84878">
                    <w:rPr>
                      <w:rFonts w:eastAsia="Calibri" w:cs="Arial"/>
                      <w:color w:val="000000"/>
                    </w:rPr>
                    <w:t>предусмо</w:t>
                  </w:r>
                  <w:proofErr w:type="spellEnd"/>
                  <w:r w:rsidR="00341A9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3A7C8C">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w:t>
            </w:r>
            <w:r w:rsidR="00E01231">
              <w:t xml:space="preserve"> и, </w:t>
            </w:r>
            <w:r w:rsidR="00B45742">
              <w:t>соответственно</w:t>
            </w:r>
            <w:r w:rsidR="00E01231">
              <w:t>, цену за единицу измерения</w:t>
            </w:r>
            <w:r w:rsidRPr="00A91D11">
              <w:t xml:space="preserve">. </w:t>
            </w:r>
          </w:p>
          <w:p w:rsidR="0027545C" w:rsidRPr="00013B8A" w:rsidRDefault="0027545C" w:rsidP="0027545C">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1A045E">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proofErr w:type="gramStart"/>
              <w:r w:rsidRPr="0000602B">
                <w:rPr>
                  <w:rStyle w:val="a3"/>
                  <w:iCs/>
                </w:rPr>
                <w:t>»</w:t>
              </w:r>
            </w:hyperlink>
            <w:r w:rsidRPr="0000602B">
              <w:rPr>
                <w:iCs/>
              </w:rPr>
              <w:t>)</w:t>
            </w:r>
            <w:r>
              <w:rPr>
                <w:iCs/>
              </w:rPr>
              <w:t xml:space="preserve"> </w:t>
            </w:r>
            <w:r w:rsidRPr="00CE2F5A">
              <w:rPr>
                <w:iCs/>
              </w:rPr>
              <w:t xml:space="preserve"> </w:t>
            </w:r>
            <w:r>
              <w:rPr>
                <w:iCs/>
              </w:rPr>
              <w:t>и</w:t>
            </w:r>
            <w:proofErr w:type="gramEnd"/>
            <w:r>
              <w:rPr>
                <w:iCs/>
              </w:rPr>
              <w:t xml:space="preserve">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1A045E">
            <w:pPr>
              <w:pStyle w:val="rvps9"/>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1A045E">
            <w:pPr>
              <w:pStyle w:val="rvps9"/>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27545C" w:rsidRPr="00013B8A" w:rsidRDefault="0027545C" w:rsidP="0027545C">
            <w:pPr>
              <w:ind w:firstLine="459"/>
              <w:jc w:val="both"/>
              <w:rPr>
                <w:sz w:val="26"/>
                <w:szCs w:val="26"/>
              </w:rPr>
            </w:pPr>
            <w:r w:rsidRPr="00013B8A">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013B8A">
              <w:rPr>
                <w:sz w:val="26"/>
                <w:szCs w:val="26"/>
              </w:rPr>
              <w:t xml:space="preserve"> </w:t>
            </w:r>
          </w:p>
          <w:p w:rsidR="0027545C" w:rsidRPr="00013B8A" w:rsidRDefault="0027545C" w:rsidP="0027545C">
            <w:pPr>
              <w:ind w:firstLine="459"/>
              <w:jc w:val="both"/>
            </w:pPr>
            <w:r w:rsidRPr="00013B8A">
              <w:t xml:space="preserve">Аномально заниженной ценой договора (договоров) признается снижение цены на 25 % (двадцать пять процентов). </w:t>
            </w:r>
            <w:bookmarkStart w:id="26" w:name="_Ref335672087"/>
          </w:p>
          <w:p w:rsidR="0027545C" w:rsidRPr="00013B8A" w:rsidRDefault="0027545C" w:rsidP="0027545C">
            <w:pPr>
              <w:ind w:firstLine="459"/>
              <w:jc w:val="both"/>
            </w:pPr>
            <w:r w:rsidRPr="00013B8A">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27545C" w:rsidRPr="00013B8A" w:rsidRDefault="0027545C" w:rsidP="0027545C">
            <w:pPr>
              <w:ind w:firstLine="459"/>
              <w:jc w:val="both"/>
            </w:pPr>
            <w:r w:rsidRPr="00013B8A">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27545C" w:rsidRDefault="0027545C" w:rsidP="00E455A3">
            <w:pPr>
              <w:pStyle w:val="rvps9"/>
              <w:ind w:firstLine="459"/>
            </w:pP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2C6BCB">
              <w:fldChar w:fldCharType="begin"/>
            </w:r>
            <w:r w:rsidR="002C6BCB">
              <w:instrText xml:space="preserve"> HYPERLINK \l "_РАЗДЕЛ_V._Проект" </w:instrText>
            </w:r>
            <w:r w:rsidR="002C6BCB">
              <w:fldChar w:fldCharType="separate"/>
            </w:r>
            <w:r w:rsidRPr="006F5D2B">
              <w:rPr>
                <w:rStyle w:val="a3"/>
                <w:iCs/>
              </w:rPr>
              <w:t xml:space="preserve">в разделе </w:t>
            </w:r>
            <w:r w:rsidRPr="006F5D2B">
              <w:rPr>
                <w:rStyle w:val="a3"/>
                <w:iCs/>
                <w:lang w:val="en-US"/>
              </w:rPr>
              <w:t>V</w:t>
            </w:r>
            <w:r w:rsidRPr="006F5D2B">
              <w:rPr>
                <w:rStyle w:val="a3"/>
                <w:iCs/>
              </w:rPr>
              <w:t xml:space="preserve"> «Проект договора»</w:t>
            </w:r>
            <w:r w:rsidR="002C6BCB">
              <w:rPr>
                <w:rStyle w:val="a3"/>
                <w:iCs/>
              </w:rPr>
              <w:fldChar w:fldCharType="end"/>
            </w:r>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2"/>
            <w:bookmarkEnd w:id="43"/>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w:t>
              </w:r>
              <w:proofErr w:type="gramStart"/>
              <w:r>
                <w:rPr>
                  <w:rStyle w:val="a3"/>
                </w:rPr>
                <w:t>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3A7C8C">
                <w:rPr>
                  <w:rStyle w:val="a3"/>
                </w:rPr>
                <w:t>16</w:t>
              </w:r>
              <w:r w:rsidRPr="00C945DE">
                <w:rPr>
                  <w:rStyle w:val="a3"/>
                </w:rPr>
                <w:fldChar w:fldCharType="end"/>
              </w:r>
              <w:r w:rsidRPr="00C945DE">
                <w:rPr>
                  <w:rStyle w:val="a3"/>
                </w:rPr>
                <w:t xml:space="preserve"> раздела</w:t>
              </w:r>
              <w:proofErr w:type="gramEnd"/>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3A7C8C">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t xml:space="preserve">.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proofErr w:type="gramStart"/>
            <w:r>
              <w:t>Претендента  и</w:t>
            </w:r>
            <w:proofErr w:type="gramEnd"/>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3A7C8C">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3A7C8C">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3A7C8C">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3A7C8C">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3A7C8C">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1"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2"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3"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3A7C8C">
        <w:t>28</w:t>
      </w:r>
      <w:r>
        <w:fldChar w:fldCharType="end"/>
      </w:r>
      <w:r>
        <w:t xml:space="preserve"> настоящей Документации </w:t>
      </w:r>
      <w:r w:rsidRPr="00AC119D">
        <w:t xml:space="preserve">п. 10.11 </w:t>
      </w:r>
      <w:hyperlink r:id="rId34"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5"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sidR="00A9775D">
        <w:rPr>
          <w:i/>
        </w:rPr>
        <w:t>б</w:t>
      </w:r>
      <w:r w:rsidRPr="00B56862">
        <w:rPr>
          <w:i/>
        </w:rPr>
        <w:t xml:space="preserve">)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3A7C8C">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3A7C8C">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3A7C8C">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3A7C8C">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E455A3">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в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headerReference w:type="default" r:id="rId36"/>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6" w:name="_Техническое_предложение_(Форма"/>
      <w:bookmarkStart w:id="87" w:name="_Toc235439567"/>
      <w:bookmarkStart w:id="88" w:name="_Toc305665991"/>
      <w:bookmarkEnd w:id="86"/>
      <w:r w:rsidRPr="00454C7F">
        <w:rPr>
          <w:b/>
        </w:rPr>
        <w:t>ТЕХНИКО-КОММЕРЧЕСКОЕ ПРЕДЛОЖЕНИЕ</w:t>
      </w:r>
      <w:bookmarkEnd w:id="87"/>
      <w:bookmarkEnd w:id="88"/>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C771B8" w:rsidRDefault="00454C7F" w:rsidP="00341A9D">
      <w:pPr>
        <w:rPr>
          <w:b/>
          <w:iCs/>
        </w:rPr>
      </w:pPr>
      <w:r>
        <w:t>Предмет закупки:</w:t>
      </w:r>
      <w:r w:rsidRPr="00454C7F">
        <w:rPr>
          <w:iCs/>
        </w:rPr>
        <w:t xml:space="preserve"> </w:t>
      </w:r>
      <w:r w:rsidR="00D4572D" w:rsidRPr="00D4572D">
        <w:rPr>
          <w:b/>
          <w:iCs/>
        </w:rPr>
        <w:t>Право на заключение договора на оказание услуг по размещению рекламной информации на форматах наружной рекламы 6 на 3 метров в РБ для нужд ПАО «Башинформсвязь», включая изготовление и печать рекламной продукции (баннеров).</w:t>
      </w:r>
    </w:p>
    <w:p w:rsidR="00D93B9D" w:rsidRDefault="00D93B9D" w:rsidP="00341A9D">
      <w:pPr>
        <w:rPr>
          <w:b/>
          <w:iCs/>
        </w:rPr>
      </w:pPr>
    </w:p>
    <w:p w:rsidR="00D93B9D" w:rsidRPr="00D93B9D" w:rsidRDefault="00D93B9D" w:rsidP="00D93B9D">
      <w:pPr>
        <w:jc w:val="center"/>
      </w:pPr>
      <w:r w:rsidRPr="00D93B9D">
        <w:t>Суть технико-коммерческого предложения:</w:t>
      </w:r>
    </w:p>
    <w:p w:rsidR="00D93B9D" w:rsidRPr="00D93B9D" w:rsidRDefault="00D93B9D" w:rsidP="00D93B9D">
      <w:pPr>
        <w:rPr>
          <w:b/>
          <w:iCs/>
          <w:sz w:val="28"/>
          <w:szCs w:val="28"/>
        </w:rPr>
      </w:pPr>
    </w:p>
    <w:p w:rsidR="00D93B9D" w:rsidRPr="00D93B9D" w:rsidRDefault="00D93B9D" w:rsidP="00D93B9D">
      <w:pPr>
        <w:rPr>
          <w:b/>
          <w:iCs/>
          <w:sz w:val="28"/>
          <w:szCs w:val="28"/>
        </w:rPr>
      </w:pPr>
      <w:r w:rsidRPr="00D93B9D">
        <w:rPr>
          <w:b/>
          <w:iCs/>
          <w:sz w:val="28"/>
          <w:szCs w:val="28"/>
        </w:rPr>
        <w:t>Коэффициент снижения цены* (0&lt;</w:t>
      </w:r>
      <w:proofErr w:type="spellStart"/>
      <w:r w:rsidRPr="00D93B9D">
        <w:rPr>
          <w:b/>
          <w:iCs/>
          <w:sz w:val="28"/>
          <w:szCs w:val="28"/>
        </w:rPr>
        <w:t>Коэф</w:t>
      </w:r>
      <w:proofErr w:type="spellEnd"/>
      <w:r w:rsidRPr="00D93B9D">
        <w:rPr>
          <w:b/>
          <w:iCs/>
          <w:sz w:val="28"/>
          <w:szCs w:val="28"/>
        </w:rPr>
        <w:t>&lt;1) _____________________________</w:t>
      </w:r>
    </w:p>
    <w:p w:rsidR="00D93B9D" w:rsidRDefault="00D93B9D" w:rsidP="00D93B9D">
      <w:pPr>
        <w:rPr>
          <w:b/>
          <w:bCs/>
          <w:sz w:val="20"/>
          <w:szCs w:val="20"/>
        </w:rPr>
      </w:pPr>
      <w:r w:rsidRPr="00D93B9D">
        <w:t>*</w:t>
      </w:r>
      <w:r w:rsidRPr="00D93B9D">
        <w:rPr>
          <w:b/>
          <w:bCs/>
        </w:rPr>
        <w:t xml:space="preserve"> </w:t>
      </w:r>
      <w:r w:rsidRPr="00D93B9D">
        <w:rPr>
          <w:b/>
          <w:bCs/>
          <w:sz w:val="20"/>
          <w:szCs w:val="20"/>
        </w:rPr>
        <w:t>коэффициент снижения цены выражается в виде десятичной дроби (например, «0,98» или «0,9» и т.п.)</w:t>
      </w:r>
      <w:r w:rsidR="00690FAF">
        <w:rPr>
          <w:b/>
          <w:bCs/>
          <w:sz w:val="20"/>
          <w:szCs w:val="20"/>
        </w:rPr>
        <w:t xml:space="preserve">, </w:t>
      </w:r>
    </w:p>
    <w:p w:rsidR="00690FAF" w:rsidRPr="00D93B9D" w:rsidRDefault="00690FAF" w:rsidP="00D93B9D">
      <w:pPr>
        <w:rPr>
          <w:b/>
          <w:bCs/>
          <w:sz w:val="20"/>
          <w:szCs w:val="20"/>
        </w:rPr>
      </w:pPr>
      <w:r>
        <w:rPr>
          <w:b/>
          <w:bCs/>
          <w:sz w:val="20"/>
          <w:szCs w:val="20"/>
        </w:rPr>
        <w:t>применяется единым ко всем позициям</w:t>
      </w:r>
    </w:p>
    <w:p w:rsidR="00D4572D" w:rsidRPr="00D4572D" w:rsidRDefault="00D4572D" w:rsidP="00D4572D"/>
    <w:p w:rsidR="00D4572D" w:rsidRPr="00D4572D" w:rsidRDefault="00D4572D" w:rsidP="00D4572D">
      <w:pPr>
        <w:rPr>
          <w:b/>
        </w:rPr>
      </w:pPr>
      <w:r w:rsidRPr="00D4572D">
        <w:rPr>
          <w:b/>
        </w:rPr>
        <w:t xml:space="preserve">Таблица 1. Формат – уличные рекламные установки форматом 6*3 метров </w:t>
      </w:r>
    </w:p>
    <w:tbl>
      <w:tblPr>
        <w:tblW w:w="15632" w:type="dxa"/>
        <w:tblInd w:w="93" w:type="dxa"/>
        <w:tblLayout w:type="fixed"/>
        <w:tblLook w:val="04A0" w:firstRow="1" w:lastRow="0" w:firstColumn="1" w:lastColumn="0" w:noHBand="0" w:noVBand="1"/>
      </w:tblPr>
      <w:tblGrid>
        <w:gridCol w:w="1077"/>
        <w:gridCol w:w="1044"/>
        <w:gridCol w:w="1698"/>
        <w:gridCol w:w="1158"/>
        <w:gridCol w:w="1157"/>
        <w:gridCol w:w="1701"/>
        <w:gridCol w:w="1843"/>
        <w:gridCol w:w="2126"/>
        <w:gridCol w:w="1985"/>
        <w:gridCol w:w="1843"/>
      </w:tblGrid>
      <w:tr w:rsidR="003C4DEF" w:rsidRPr="00D4572D" w:rsidTr="003C4DEF">
        <w:trPr>
          <w:trHeight w:val="2779"/>
        </w:trPr>
        <w:tc>
          <w:tcPr>
            <w:tcW w:w="1077" w:type="dxa"/>
            <w:tcBorders>
              <w:top w:val="single" w:sz="8" w:space="0" w:color="auto"/>
              <w:left w:val="single" w:sz="8" w:space="0" w:color="auto"/>
              <w:bottom w:val="single" w:sz="8" w:space="0" w:color="auto"/>
              <w:right w:val="single" w:sz="8" w:space="0" w:color="auto"/>
            </w:tcBorders>
            <w:shd w:val="clear" w:color="000000" w:fill="EBF1DE"/>
            <w:vAlign w:val="center"/>
            <w:hideMark/>
          </w:tcPr>
          <w:p w:rsidR="003C4DEF" w:rsidRPr="00D4572D" w:rsidRDefault="003C4DEF" w:rsidP="003C4DEF">
            <w:pPr>
              <w:jc w:val="center"/>
              <w:rPr>
                <w:b/>
                <w:bCs/>
              </w:rPr>
            </w:pPr>
            <w:r w:rsidRPr="00D4572D">
              <w:rPr>
                <w:b/>
                <w:bCs/>
              </w:rPr>
              <w:t>Формат</w:t>
            </w:r>
          </w:p>
        </w:tc>
        <w:tc>
          <w:tcPr>
            <w:tcW w:w="1044" w:type="dxa"/>
            <w:tcBorders>
              <w:top w:val="single" w:sz="8" w:space="0" w:color="auto"/>
              <w:left w:val="nil"/>
              <w:bottom w:val="single" w:sz="8" w:space="0" w:color="auto"/>
              <w:right w:val="single" w:sz="8" w:space="0" w:color="auto"/>
            </w:tcBorders>
            <w:shd w:val="clear" w:color="000000" w:fill="EBF1DE"/>
            <w:vAlign w:val="center"/>
            <w:hideMark/>
          </w:tcPr>
          <w:p w:rsidR="003C4DEF" w:rsidRPr="00D4572D" w:rsidRDefault="003C4DEF" w:rsidP="003C4DEF">
            <w:pPr>
              <w:jc w:val="center"/>
              <w:rPr>
                <w:b/>
                <w:bCs/>
              </w:rPr>
            </w:pPr>
            <w:r w:rsidRPr="00D4572D">
              <w:rPr>
                <w:b/>
                <w:bCs/>
              </w:rPr>
              <w:t>Вид</w:t>
            </w:r>
          </w:p>
        </w:tc>
        <w:tc>
          <w:tcPr>
            <w:tcW w:w="1698" w:type="dxa"/>
            <w:tcBorders>
              <w:top w:val="single" w:sz="8" w:space="0" w:color="auto"/>
              <w:left w:val="nil"/>
              <w:bottom w:val="single" w:sz="8" w:space="0" w:color="auto"/>
              <w:right w:val="single" w:sz="8" w:space="0" w:color="auto"/>
            </w:tcBorders>
            <w:shd w:val="clear" w:color="000000" w:fill="EBF1DE"/>
            <w:vAlign w:val="center"/>
            <w:hideMark/>
          </w:tcPr>
          <w:p w:rsidR="003C4DEF" w:rsidRPr="00D4572D" w:rsidRDefault="003C4DEF" w:rsidP="003C4DEF">
            <w:pPr>
              <w:jc w:val="center"/>
              <w:rPr>
                <w:b/>
                <w:bCs/>
              </w:rPr>
            </w:pPr>
            <w:r w:rsidRPr="00D4572D">
              <w:rPr>
                <w:b/>
                <w:bCs/>
              </w:rPr>
              <w:t>Соотношение А/Б</w:t>
            </w:r>
          </w:p>
        </w:tc>
        <w:tc>
          <w:tcPr>
            <w:tcW w:w="1158" w:type="dxa"/>
            <w:tcBorders>
              <w:top w:val="single" w:sz="8" w:space="0" w:color="auto"/>
              <w:left w:val="nil"/>
              <w:bottom w:val="single" w:sz="8" w:space="0" w:color="auto"/>
              <w:right w:val="single" w:sz="8" w:space="0" w:color="auto"/>
            </w:tcBorders>
            <w:shd w:val="clear" w:color="000000" w:fill="EBF1DE"/>
            <w:vAlign w:val="center"/>
            <w:hideMark/>
          </w:tcPr>
          <w:p w:rsidR="003C4DEF" w:rsidRPr="00D4572D" w:rsidRDefault="003C4DEF" w:rsidP="003C4DEF">
            <w:pPr>
              <w:jc w:val="center"/>
              <w:rPr>
                <w:b/>
                <w:bCs/>
              </w:rPr>
            </w:pPr>
            <w:r w:rsidRPr="00D4572D">
              <w:rPr>
                <w:b/>
                <w:bCs/>
              </w:rPr>
              <w:t>GRP*</w:t>
            </w:r>
          </w:p>
        </w:tc>
        <w:tc>
          <w:tcPr>
            <w:tcW w:w="1157" w:type="dxa"/>
            <w:tcBorders>
              <w:top w:val="single" w:sz="8" w:space="0" w:color="auto"/>
              <w:left w:val="nil"/>
              <w:bottom w:val="single" w:sz="8" w:space="0" w:color="auto"/>
              <w:right w:val="single" w:sz="8" w:space="0" w:color="auto"/>
            </w:tcBorders>
            <w:shd w:val="clear" w:color="000000" w:fill="EBF1DE"/>
            <w:vAlign w:val="center"/>
            <w:hideMark/>
          </w:tcPr>
          <w:p w:rsidR="003C4DEF" w:rsidRPr="00D4572D" w:rsidRDefault="003C4DEF" w:rsidP="003C4DEF">
            <w:pPr>
              <w:jc w:val="center"/>
              <w:rPr>
                <w:b/>
                <w:bCs/>
              </w:rPr>
            </w:pPr>
            <w:r w:rsidRPr="00D4572D">
              <w:rPr>
                <w:b/>
                <w:bCs/>
              </w:rPr>
              <w:t>Период</w:t>
            </w:r>
          </w:p>
        </w:tc>
        <w:tc>
          <w:tcPr>
            <w:tcW w:w="1701"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3C4DEF" w:rsidRPr="00D4572D" w:rsidRDefault="003C4DEF" w:rsidP="00101BCE">
            <w:pPr>
              <w:jc w:val="center"/>
              <w:rPr>
                <w:b/>
                <w:bCs/>
              </w:rPr>
            </w:pPr>
            <w:r w:rsidRPr="00D4572D">
              <w:rPr>
                <w:b/>
                <w:bCs/>
              </w:rPr>
              <w:t>Начальная (максимальная) цена за единицу (</w:t>
            </w:r>
            <w:r w:rsidR="00101BCE">
              <w:rPr>
                <w:b/>
                <w:bCs/>
              </w:rPr>
              <w:t xml:space="preserve">включая </w:t>
            </w:r>
            <w:r w:rsidRPr="00D4572D">
              <w:rPr>
                <w:b/>
                <w:bCs/>
              </w:rPr>
              <w:t>логистик</w:t>
            </w:r>
            <w:r w:rsidR="00101BCE">
              <w:rPr>
                <w:b/>
                <w:bCs/>
              </w:rPr>
              <w:t>у</w:t>
            </w:r>
            <w:r w:rsidRPr="00D4572D">
              <w:rPr>
                <w:b/>
                <w:bCs/>
              </w:rPr>
              <w:t xml:space="preserve">, монтаж, размещение, демонтаж, обслуживание), </w:t>
            </w:r>
            <w:proofErr w:type="spellStart"/>
            <w:r w:rsidRPr="00D4572D">
              <w:rPr>
                <w:b/>
                <w:bCs/>
              </w:rPr>
              <w:t>вкл</w:t>
            </w:r>
            <w:proofErr w:type="spellEnd"/>
            <w:r w:rsidRPr="00D4572D">
              <w:rPr>
                <w:b/>
                <w:bCs/>
              </w:rPr>
              <w:t xml:space="preserve"> АК**, в руб., без НДС.</w:t>
            </w:r>
          </w:p>
        </w:tc>
        <w:tc>
          <w:tcPr>
            <w:tcW w:w="1843" w:type="dxa"/>
            <w:tcBorders>
              <w:top w:val="single" w:sz="4" w:space="0" w:color="auto"/>
              <w:left w:val="single" w:sz="4" w:space="0" w:color="auto"/>
              <w:bottom w:val="single" w:sz="4" w:space="0" w:color="auto"/>
              <w:right w:val="single" w:sz="4" w:space="0" w:color="auto"/>
            </w:tcBorders>
            <w:shd w:val="clear" w:color="000000" w:fill="EBF1DE"/>
          </w:tcPr>
          <w:p w:rsidR="003C4DEF" w:rsidRPr="003C4DEF" w:rsidRDefault="003C4DEF" w:rsidP="003C4DEF">
            <w:pPr>
              <w:jc w:val="center"/>
              <w:rPr>
                <w:b/>
                <w:bCs/>
                <w:color w:val="000000"/>
              </w:rPr>
            </w:pPr>
            <w:r w:rsidRPr="003C4DEF">
              <w:rPr>
                <w:b/>
                <w:bCs/>
                <w:color w:val="000000"/>
              </w:rPr>
              <w:t>Начальная (максимальная) цена за единицу (</w:t>
            </w:r>
            <w:r w:rsidR="00101BCE">
              <w:rPr>
                <w:b/>
                <w:bCs/>
              </w:rPr>
              <w:t xml:space="preserve">включая </w:t>
            </w:r>
            <w:r w:rsidR="00101BCE" w:rsidRPr="00D4572D">
              <w:rPr>
                <w:b/>
                <w:bCs/>
              </w:rPr>
              <w:t>логистик</w:t>
            </w:r>
            <w:r w:rsidR="00101BCE">
              <w:rPr>
                <w:b/>
                <w:bCs/>
              </w:rPr>
              <w:t>у</w:t>
            </w:r>
            <w:r w:rsidR="00101BCE" w:rsidRPr="00D4572D">
              <w:rPr>
                <w:b/>
                <w:bCs/>
              </w:rPr>
              <w:t>,</w:t>
            </w:r>
            <w:r w:rsidRPr="003C4DEF">
              <w:rPr>
                <w:b/>
                <w:bCs/>
                <w:color w:val="000000"/>
              </w:rPr>
              <w:t xml:space="preserve"> монтаж, размещение, демонтаж, обслуживание), </w:t>
            </w:r>
            <w:proofErr w:type="spellStart"/>
            <w:r w:rsidRPr="003C4DEF">
              <w:rPr>
                <w:b/>
                <w:bCs/>
                <w:color w:val="000000"/>
              </w:rPr>
              <w:t>вкл</w:t>
            </w:r>
            <w:proofErr w:type="spellEnd"/>
            <w:r w:rsidRPr="003C4DEF">
              <w:rPr>
                <w:b/>
                <w:bCs/>
                <w:color w:val="000000"/>
              </w:rPr>
              <w:t xml:space="preserve"> АК**, в руб., с учетом НДС</w:t>
            </w:r>
          </w:p>
        </w:tc>
        <w:tc>
          <w:tcPr>
            <w:tcW w:w="2126" w:type="dxa"/>
            <w:tcBorders>
              <w:top w:val="single" w:sz="8" w:space="0" w:color="auto"/>
              <w:left w:val="nil"/>
              <w:bottom w:val="single" w:sz="8" w:space="0" w:color="auto"/>
              <w:right w:val="single" w:sz="8" w:space="0" w:color="auto"/>
            </w:tcBorders>
            <w:shd w:val="clear" w:color="auto" w:fill="E2EFD9" w:themeFill="accent6" w:themeFillTint="33"/>
          </w:tcPr>
          <w:p w:rsidR="003C4DEF" w:rsidRDefault="003C4DEF" w:rsidP="003C4DEF">
            <w:pPr>
              <w:jc w:val="center"/>
              <w:rPr>
                <w:b/>
                <w:bCs/>
              </w:rPr>
            </w:pPr>
            <w:r>
              <w:rPr>
                <w:b/>
                <w:bCs/>
              </w:rPr>
              <w:t>Предложение</w:t>
            </w:r>
          </w:p>
          <w:p w:rsidR="003C4DEF" w:rsidRPr="00D4572D" w:rsidRDefault="003C4DEF" w:rsidP="003C4DEF">
            <w:pPr>
              <w:jc w:val="center"/>
              <w:rPr>
                <w:b/>
                <w:bCs/>
              </w:rPr>
            </w:pPr>
            <w:r>
              <w:rPr>
                <w:b/>
                <w:bCs/>
              </w:rPr>
              <w:t>Пр</w:t>
            </w:r>
            <w:r w:rsidRPr="00D4572D">
              <w:rPr>
                <w:b/>
                <w:bCs/>
              </w:rPr>
              <w:t>етендента</w:t>
            </w:r>
            <w:r>
              <w:rPr>
                <w:b/>
                <w:bCs/>
              </w:rPr>
              <w:t xml:space="preserve"> о </w:t>
            </w:r>
            <w:r w:rsidRPr="00D4572D">
              <w:rPr>
                <w:b/>
                <w:bCs/>
              </w:rPr>
              <w:t>цен</w:t>
            </w:r>
            <w:r>
              <w:rPr>
                <w:b/>
                <w:bCs/>
              </w:rPr>
              <w:t>е</w:t>
            </w:r>
            <w:r w:rsidRPr="00D4572D">
              <w:rPr>
                <w:b/>
                <w:bCs/>
              </w:rPr>
              <w:t xml:space="preserve"> за единицу </w:t>
            </w:r>
            <w:r w:rsidR="00D93B9D">
              <w:rPr>
                <w:b/>
                <w:bCs/>
              </w:rPr>
              <w:t xml:space="preserve">с учетом </w:t>
            </w:r>
            <w:r w:rsidR="00D93B9D" w:rsidRPr="00D93B9D">
              <w:rPr>
                <w:b/>
                <w:bCs/>
              </w:rPr>
              <w:t>коэффициент</w:t>
            </w:r>
            <w:r w:rsidR="00D93B9D">
              <w:rPr>
                <w:b/>
                <w:bCs/>
              </w:rPr>
              <w:t>а</w:t>
            </w:r>
            <w:r w:rsidR="00D93B9D" w:rsidRPr="00D93B9D">
              <w:rPr>
                <w:b/>
                <w:bCs/>
              </w:rPr>
              <w:t xml:space="preserve"> снижения цены </w:t>
            </w:r>
            <w:r w:rsidRPr="00D4572D">
              <w:rPr>
                <w:b/>
                <w:bCs/>
              </w:rPr>
              <w:t>(</w:t>
            </w:r>
            <w:r w:rsidR="00101BCE">
              <w:rPr>
                <w:b/>
                <w:bCs/>
              </w:rPr>
              <w:t xml:space="preserve">включая </w:t>
            </w:r>
            <w:r w:rsidR="00101BCE" w:rsidRPr="00D4572D">
              <w:rPr>
                <w:b/>
                <w:bCs/>
              </w:rPr>
              <w:t>логистик</w:t>
            </w:r>
            <w:r w:rsidR="00101BCE">
              <w:rPr>
                <w:b/>
                <w:bCs/>
              </w:rPr>
              <w:t>у</w:t>
            </w:r>
            <w:r w:rsidR="00101BCE" w:rsidRPr="00D4572D">
              <w:rPr>
                <w:b/>
                <w:bCs/>
              </w:rPr>
              <w:t>,</w:t>
            </w:r>
            <w:r w:rsidR="00101BCE">
              <w:rPr>
                <w:b/>
                <w:bCs/>
              </w:rPr>
              <w:t xml:space="preserve"> монтаж</w:t>
            </w:r>
            <w:r w:rsidRPr="00D4572D">
              <w:rPr>
                <w:b/>
                <w:bCs/>
              </w:rPr>
              <w:t xml:space="preserve"> размещение, демонтаж, обслуживание), </w:t>
            </w:r>
            <w:proofErr w:type="spellStart"/>
            <w:r w:rsidRPr="00D4572D">
              <w:rPr>
                <w:b/>
                <w:bCs/>
              </w:rPr>
              <w:t>вкл</w:t>
            </w:r>
            <w:proofErr w:type="spellEnd"/>
            <w:r w:rsidRPr="00D4572D">
              <w:rPr>
                <w:b/>
                <w:bCs/>
              </w:rPr>
              <w:t xml:space="preserve"> АК**, в руб., без НДС</w:t>
            </w:r>
          </w:p>
        </w:tc>
        <w:tc>
          <w:tcPr>
            <w:tcW w:w="1985" w:type="dxa"/>
            <w:tcBorders>
              <w:top w:val="single" w:sz="8" w:space="0" w:color="auto"/>
              <w:left w:val="single" w:sz="8" w:space="0" w:color="auto"/>
              <w:bottom w:val="single" w:sz="8" w:space="0" w:color="auto"/>
              <w:right w:val="single" w:sz="8" w:space="0" w:color="auto"/>
            </w:tcBorders>
            <w:shd w:val="clear" w:color="000000" w:fill="EBF1DE"/>
          </w:tcPr>
          <w:p w:rsidR="003C4DEF" w:rsidRDefault="003C4DEF" w:rsidP="003C4DEF">
            <w:pPr>
              <w:jc w:val="center"/>
              <w:rPr>
                <w:b/>
                <w:bCs/>
              </w:rPr>
            </w:pPr>
            <w:r>
              <w:rPr>
                <w:b/>
                <w:bCs/>
              </w:rPr>
              <w:t>Предложение</w:t>
            </w:r>
          </w:p>
          <w:p w:rsidR="003C4DEF" w:rsidRPr="00D4572D" w:rsidRDefault="003C4DEF" w:rsidP="003C4DEF">
            <w:pPr>
              <w:jc w:val="center"/>
              <w:rPr>
                <w:b/>
                <w:bCs/>
              </w:rPr>
            </w:pPr>
            <w:r>
              <w:rPr>
                <w:b/>
                <w:bCs/>
              </w:rPr>
              <w:t>Пр</w:t>
            </w:r>
            <w:r w:rsidRPr="00D4572D">
              <w:rPr>
                <w:b/>
                <w:bCs/>
              </w:rPr>
              <w:t>етендента</w:t>
            </w:r>
            <w:r>
              <w:rPr>
                <w:b/>
                <w:bCs/>
              </w:rPr>
              <w:t xml:space="preserve"> о </w:t>
            </w:r>
            <w:r w:rsidRPr="00D4572D">
              <w:rPr>
                <w:b/>
                <w:bCs/>
              </w:rPr>
              <w:t>цен</w:t>
            </w:r>
            <w:r>
              <w:rPr>
                <w:b/>
                <w:bCs/>
              </w:rPr>
              <w:t>е</w:t>
            </w:r>
            <w:r w:rsidRPr="00D4572D">
              <w:rPr>
                <w:b/>
                <w:bCs/>
              </w:rPr>
              <w:t xml:space="preserve"> за единицу </w:t>
            </w:r>
            <w:r w:rsidR="00D93B9D">
              <w:rPr>
                <w:b/>
                <w:bCs/>
              </w:rPr>
              <w:t xml:space="preserve">с учетом </w:t>
            </w:r>
            <w:r w:rsidR="00D93B9D" w:rsidRPr="00D93B9D">
              <w:rPr>
                <w:b/>
                <w:bCs/>
              </w:rPr>
              <w:t>коэффициент</w:t>
            </w:r>
            <w:r w:rsidR="00D93B9D">
              <w:rPr>
                <w:b/>
                <w:bCs/>
              </w:rPr>
              <w:t>а</w:t>
            </w:r>
            <w:r w:rsidR="00D93B9D" w:rsidRPr="00D93B9D">
              <w:rPr>
                <w:b/>
                <w:bCs/>
              </w:rPr>
              <w:t xml:space="preserve"> снижения цены </w:t>
            </w:r>
            <w:r w:rsidRPr="00D4572D">
              <w:rPr>
                <w:b/>
                <w:bCs/>
              </w:rPr>
              <w:t>(</w:t>
            </w:r>
            <w:r w:rsidR="00101BCE">
              <w:rPr>
                <w:b/>
                <w:bCs/>
              </w:rPr>
              <w:t xml:space="preserve">включая </w:t>
            </w:r>
            <w:r w:rsidR="00101BCE" w:rsidRPr="00D4572D">
              <w:rPr>
                <w:b/>
                <w:bCs/>
              </w:rPr>
              <w:t>логистик</w:t>
            </w:r>
            <w:r w:rsidR="00101BCE">
              <w:rPr>
                <w:b/>
                <w:bCs/>
              </w:rPr>
              <w:t>у</w:t>
            </w:r>
            <w:r w:rsidR="00101BCE" w:rsidRPr="00D4572D">
              <w:rPr>
                <w:b/>
                <w:bCs/>
              </w:rPr>
              <w:t>,</w:t>
            </w:r>
            <w:r w:rsidRPr="00D4572D">
              <w:rPr>
                <w:b/>
                <w:bCs/>
              </w:rPr>
              <w:t xml:space="preserve"> монтаж, размещение, демонтаж, об</w:t>
            </w:r>
            <w:r>
              <w:rPr>
                <w:b/>
                <w:bCs/>
              </w:rPr>
              <w:t xml:space="preserve">служивание), </w:t>
            </w:r>
            <w:proofErr w:type="spellStart"/>
            <w:r>
              <w:rPr>
                <w:b/>
                <w:bCs/>
              </w:rPr>
              <w:t>вкл</w:t>
            </w:r>
            <w:proofErr w:type="spellEnd"/>
            <w:r>
              <w:rPr>
                <w:b/>
                <w:bCs/>
              </w:rPr>
              <w:t xml:space="preserve"> АК**, в руб., с</w:t>
            </w:r>
            <w:r w:rsidRPr="00D4572D">
              <w:rPr>
                <w:b/>
                <w:bCs/>
              </w:rPr>
              <w:t xml:space="preserve"> </w:t>
            </w:r>
            <w:r>
              <w:rPr>
                <w:b/>
                <w:bCs/>
              </w:rPr>
              <w:t xml:space="preserve">учетом </w:t>
            </w:r>
            <w:r w:rsidRPr="00D4572D">
              <w:rPr>
                <w:b/>
                <w:bCs/>
              </w:rPr>
              <w:t>НДС</w:t>
            </w:r>
          </w:p>
        </w:tc>
        <w:tc>
          <w:tcPr>
            <w:tcW w:w="1843" w:type="dxa"/>
            <w:tcBorders>
              <w:top w:val="single" w:sz="8" w:space="0" w:color="auto"/>
              <w:left w:val="single" w:sz="8" w:space="0" w:color="auto"/>
              <w:bottom w:val="single" w:sz="8" w:space="0" w:color="auto"/>
              <w:right w:val="single" w:sz="8" w:space="0" w:color="auto"/>
            </w:tcBorders>
            <w:shd w:val="clear" w:color="000000" w:fill="EBF1DE"/>
            <w:vAlign w:val="center"/>
            <w:hideMark/>
          </w:tcPr>
          <w:p w:rsidR="003C4DEF" w:rsidRPr="00D4572D" w:rsidRDefault="003C4DEF" w:rsidP="003C4DEF">
            <w:pPr>
              <w:rPr>
                <w:b/>
                <w:bCs/>
              </w:rPr>
            </w:pPr>
            <w:r w:rsidRPr="00D4572D">
              <w:rPr>
                <w:b/>
                <w:bCs/>
              </w:rPr>
              <w:t>Минимальное количество носителей в месяц</w:t>
            </w:r>
          </w:p>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auto" w:fill="E2EFD9" w:themeFill="accent6" w:themeFillTint="33"/>
          </w:tcPr>
          <w:p w:rsidR="003C4DEF" w:rsidRPr="003C4DEF" w:rsidRDefault="003C4DEF" w:rsidP="003C4DEF">
            <w:pPr>
              <w:jc w:val="center"/>
              <w:rPr>
                <w:b/>
                <w:bCs/>
              </w:rPr>
            </w:pPr>
            <w:r w:rsidRPr="003C4DEF">
              <w:rPr>
                <w:b/>
                <w:bCs/>
              </w:rPr>
              <w:t>г. Уфа</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pPr>
              <w:jc w:val="center"/>
            </w:pPr>
            <w:r w:rsidRPr="00D4572D">
              <w:t>19 950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23 541</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 xml:space="preserve">От 10-ти </w:t>
            </w:r>
            <w:proofErr w:type="spellStart"/>
            <w:r w:rsidRPr="00D4572D">
              <w:t>рекл</w:t>
            </w:r>
            <w:proofErr w:type="spellEnd"/>
            <w:r w:rsidRPr="00D4572D">
              <w:t>. поверхностей</w:t>
            </w:r>
          </w:p>
        </w:tc>
      </w:tr>
      <w:tr w:rsidR="003C4DEF" w:rsidRPr="00D4572D" w:rsidTr="003C4DEF">
        <w:trPr>
          <w:trHeight w:val="102"/>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Благовещенск</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pPr>
              <w:jc w:val="center"/>
            </w:pPr>
            <w:r w:rsidRPr="00D4572D">
              <w:t>16 600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19 588</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C412D3" w:rsidP="00C412D3">
            <w:r>
              <w:t>От 3-</w:t>
            </w:r>
            <w:r w:rsidR="003C4DEF" w:rsidRPr="00D4572D">
              <w:t xml:space="preserve">х </w:t>
            </w:r>
            <w:proofErr w:type="spellStart"/>
            <w:r w:rsidR="003C4DEF" w:rsidRPr="00D4572D">
              <w:t>рекл</w:t>
            </w:r>
            <w:proofErr w:type="spellEnd"/>
            <w:r w:rsidR="003C4DEF"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Стерлитамак</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pPr>
              <w:jc w:val="center"/>
            </w:pPr>
            <w:r w:rsidRPr="00D4572D">
              <w:t>15000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17 700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Салават</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pPr>
              <w:jc w:val="center"/>
            </w:pPr>
            <w:r w:rsidRPr="00D4572D">
              <w:t>12000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14 160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Ишимбай</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pPr>
              <w:jc w:val="center"/>
            </w:pPr>
            <w:r w:rsidRPr="00D4572D">
              <w:t>15000</w:t>
            </w:r>
          </w:p>
        </w:tc>
        <w:tc>
          <w:tcPr>
            <w:tcW w:w="1843" w:type="dxa"/>
            <w:vMerge w:val="restart"/>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17 700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C412D3" w:rsidP="00C412D3">
            <w:r>
              <w:t>От 3-</w:t>
            </w:r>
            <w:r w:rsidR="003C4DEF" w:rsidRPr="00D4572D">
              <w:t xml:space="preserve">х </w:t>
            </w:r>
            <w:proofErr w:type="spellStart"/>
            <w:r w:rsidR="003C4DEF" w:rsidRPr="00D4572D">
              <w:t>рекл</w:t>
            </w:r>
            <w:proofErr w:type="spellEnd"/>
            <w:r w:rsidR="003C4DEF"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vMerge/>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Мелеуз</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pPr>
              <w:jc w:val="center"/>
            </w:pPr>
            <w:r w:rsidRPr="00D4572D">
              <w:t>16000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18 880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C412D3" w:rsidP="00C412D3">
            <w:r>
              <w:t>От 3-</w:t>
            </w:r>
            <w:r w:rsidR="003C4DEF" w:rsidRPr="00D4572D">
              <w:t xml:space="preserve">х </w:t>
            </w:r>
            <w:proofErr w:type="spellStart"/>
            <w:r w:rsidR="003C4DEF" w:rsidRPr="00D4572D">
              <w:t>рекл</w:t>
            </w:r>
            <w:proofErr w:type="spellEnd"/>
            <w:r w:rsidR="003C4DEF"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Кумертау</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pPr>
              <w:jc w:val="center"/>
            </w:pPr>
            <w:r w:rsidRPr="00D4572D">
              <w:t>15000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17 700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Туймазы</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12000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14 160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vMerge w:val="restart"/>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vMerge/>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Октябрьский</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18000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21 240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Белебей</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12000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14 160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Белорецк</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16000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18 880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27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Учалы</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16000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18 880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Бирск</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16000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18 880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Нефтекамск</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18000</w:t>
            </w:r>
          </w:p>
        </w:tc>
        <w:tc>
          <w:tcPr>
            <w:tcW w:w="1843" w:type="dxa"/>
            <w:vMerge w:val="restart"/>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21 240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3C4DEF">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c>
          <w:tcPr>
            <w:tcW w:w="1843" w:type="dxa"/>
            <w:vMerge/>
            <w:tcBorders>
              <w:left w:val="single" w:sz="8" w:space="0" w:color="auto"/>
              <w:bottom w:val="single" w:sz="8" w:space="0" w:color="000000"/>
              <w:right w:val="single" w:sz="8" w:space="0" w:color="auto"/>
            </w:tcBorders>
            <w:vAlign w:val="center"/>
          </w:tcPr>
          <w:p w:rsidR="003C4DEF" w:rsidRPr="003C4DEF" w:rsidRDefault="003C4DEF" w:rsidP="003C4DEF">
            <w:pPr>
              <w:rPr>
                <w:color w:val="000000"/>
              </w:rPr>
            </w:pPr>
          </w:p>
        </w:tc>
        <w:tc>
          <w:tcPr>
            <w:tcW w:w="2126" w:type="dxa"/>
            <w:vMerge/>
            <w:tcBorders>
              <w:left w:val="single" w:sz="8" w:space="0" w:color="auto"/>
              <w:bottom w:val="single" w:sz="8" w:space="0" w:color="000000"/>
              <w:right w:val="single" w:sz="8" w:space="0" w:color="auto"/>
            </w:tcBorders>
          </w:tcPr>
          <w:p w:rsidR="003C4DEF" w:rsidRPr="00D4572D" w:rsidRDefault="003C4DEF" w:rsidP="003C4DEF"/>
        </w:tc>
        <w:tc>
          <w:tcPr>
            <w:tcW w:w="1985" w:type="dxa"/>
            <w:tcBorders>
              <w:left w:val="single" w:sz="8" w:space="0" w:color="auto"/>
              <w:bottom w:val="single" w:sz="8" w:space="0" w:color="000000"/>
              <w:right w:val="single" w:sz="8" w:space="0" w:color="auto"/>
            </w:tcBorders>
          </w:tcPr>
          <w:p w:rsidR="003C4DEF" w:rsidRPr="00D4572D" w:rsidRDefault="003C4DEF" w:rsidP="003C4DEF"/>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3C4DEF"/>
        </w:tc>
      </w:tr>
      <w:tr w:rsidR="003C4DEF" w:rsidRPr="00D4572D" w:rsidTr="003C4DEF">
        <w:trPr>
          <w:trHeight w:val="330"/>
        </w:trPr>
        <w:tc>
          <w:tcPr>
            <w:tcW w:w="15632" w:type="dxa"/>
            <w:gridSpan w:val="10"/>
            <w:tcBorders>
              <w:top w:val="single" w:sz="8" w:space="0" w:color="auto"/>
              <w:left w:val="single" w:sz="8" w:space="0" w:color="auto"/>
              <w:bottom w:val="single" w:sz="8" w:space="0" w:color="auto"/>
              <w:right w:val="single" w:sz="8" w:space="0" w:color="auto"/>
            </w:tcBorders>
            <w:shd w:val="clear" w:color="000000" w:fill="EBF1DE"/>
          </w:tcPr>
          <w:p w:rsidR="003C4DEF" w:rsidRPr="003C4DEF" w:rsidRDefault="003C4DEF" w:rsidP="003C4DEF">
            <w:pPr>
              <w:jc w:val="center"/>
              <w:rPr>
                <w:b/>
                <w:bCs/>
              </w:rPr>
            </w:pPr>
            <w:r w:rsidRPr="003C4DEF">
              <w:rPr>
                <w:b/>
                <w:bCs/>
              </w:rPr>
              <w:t>г. Сибай</w:t>
            </w:r>
          </w:p>
        </w:tc>
      </w:tr>
      <w:tr w:rsidR="003C4DEF" w:rsidRPr="00D4572D" w:rsidTr="003C4DE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rPr>
                <w:bCs/>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3C4DEF" w:rsidRPr="00D4572D" w:rsidRDefault="003C4DEF" w:rsidP="003C4DEF">
            <w:r w:rsidRPr="00D4572D">
              <w:t>70/30</w:t>
            </w:r>
          </w:p>
        </w:tc>
        <w:tc>
          <w:tcPr>
            <w:tcW w:w="1158" w:type="dxa"/>
            <w:tcBorders>
              <w:top w:val="nil"/>
              <w:left w:val="nil"/>
              <w:bottom w:val="nil"/>
              <w:right w:val="single" w:sz="8" w:space="0" w:color="auto"/>
            </w:tcBorders>
            <w:shd w:val="clear" w:color="auto" w:fill="auto"/>
            <w:noWrap/>
            <w:vAlign w:val="center"/>
            <w:hideMark/>
          </w:tcPr>
          <w:p w:rsidR="003C4DEF" w:rsidRPr="00D4572D" w:rsidRDefault="003C4DEF" w:rsidP="003C4DEF">
            <w:r w:rsidRPr="00D4572D">
              <w:t>от 0,4</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C4DEF" w:rsidRPr="00D4572D" w:rsidRDefault="003C4DEF" w:rsidP="003C4DEF">
            <w:r w:rsidRPr="00D4572D">
              <w:t>2017 год</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3C4DEF">
            <w:r w:rsidRPr="00D4572D">
              <w:t>16000</w:t>
            </w:r>
          </w:p>
        </w:tc>
        <w:tc>
          <w:tcPr>
            <w:tcW w:w="1843" w:type="dxa"/>
            <w:tcBorders>
              <w:top w:val="nil"/>
              <w:left w:val="single" w:sz="8" w:space="0" w:color="auto"/>
              <w:right w:val="single" w:sz="8" w:space="0" w:color="auto"/>
            </w:tcBorders>
            <w:vAlign w:val="center"/>
          </w:tcPr>
          <w:p w:rsidR="003C4DEF" w:rsidRPr="003C4DEF" w:rsidRDefault="003C4DEF" w:rsidP="003C4DEF">
            <w:pPr>
              <w:jc w:val="center"/>
              <w:rPr>
                <w:color w:val="000000"/>
              </w:rPr>
            </w:pPr>
            <w:r w:rsidRPr="003C4DEF">
              <w:rPr>
                <w:color w:val="000000"/>
              </w:rPr>
              <w:t>18 880</w:t>
            </w:r>
          </w:p>
        </w:tc>
        <w:tc>
          <w:tcPr>
            <w:tcW w:w="2126" w:type="dxa"/>
            <w:vMerge w:val="restart"/>
            <w:tcBorders>
              <w:top w:val="nil"/>
              <w:left w:val="single" w:sz="8" w:space="0" w:color="auto"/>
              <w:right w:val="single" w:sz="8" w:space="0" w:color="auto"/>
            </w:tcBorders>
          </w:tcPr>
          <w:p w:rsidR="003C4DEF" w:rsidRPr="00D4572D" w:rsidRDefault="003C4DEF" w:rsidP="003C4DEF"/>
        </w:tc>
        <w:tc>
          <w:tcPr>
            <w:tcW w:w="1985" w:type="dxa"/>
            <w:tcBorders>
              <w:top w:val="nil"/>
              <w:left w:val="single" w:sz="8" w:space="0" w:color="auto"/>
              <w:right w:val="single" w:sz="8" w:space="0" w:color="auto"/>
            </w:tcBorders>
          </w:tcPr>
          <w:p w:rsidR="003C4DEF" w:rsidRPr="00D4572D" w:rsidRDefault="003C4DEF" w:rsidP="003C4DEF"/>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3C4DEF" w:rsidRPr="00D4572D" w:rsidRDefault="003C4DEF" w:rsidP="00C412D3">
            <w:r w:rsidRPr="00D4572D">
              <w:t xml:space="preserve">От 3-х </w:t>
            </w:r>
            <w:proofErr w:type="spellStart"/>
            <w:r w:rsidRPr="00D4572D">
              <w:t>рекл</w:t>
            </w:r>
            <w:proofErr w:type="spellEnd"/>
            <w:r w:rsidRPr="00D4572D">
              <w:t>. поверхностей</w:t>
            </w:r>
          </w:p>
        </w:tc>
      </w:tr>
      <w:tr w:rsidR="003C4DEF" w:rsidRPr="00D4572D" w:rsidTr="003C4DE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D4572D"/>
        </w:tc>
        <w:tc>
          <w:tcPr>
            <w:tcW w:w="1044"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D4572D"/>
        </w:tc>
        <w:tc>
          <w:tcPr>
            <w:tcW w:w="1698"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D4572D"/>
        </w:tc>
        <w:tc>
          <w:tcPr>
            <w:tcW w:w="1158" w:type="dxa"/>
            <w:tcBorders>
              <w:top w:val="nil"/>
              <w:left w:val="nil"/>
              <w:bottom w:val="single" w:sz="8" w:space="0" w:color="auto"/>
              <w:right w:val="single" w:sz="8" w:space="0" w:color="auto"/>
            </w:tcBorders>
            <w:shd w:val="clear" w:color="auto" w:fill="auto"/>
            <w:noWrap/>
            <w:vAlign w:val="center"/>
            <w:hideMark/>
          </w:tcPr>
          <w:p w:rsidR="003C4DEF" w:rsidRPr="00D4572D" w:rsidRDefault="003C4DEF" w:rsidP="00D4572D">
            <w:r w:rsidRPr="00D4572D">
              <w:t>до 1,5</w:t>
            </w:r>
          </w:p>
        </w:tc>
        <w:tc>
          <w:tcPr>
            <w:tcW w:w="1157"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D4572D"/>
        </w:tc>
        <w:tc>
          <w:tcPr>
            <w:tcW w:w="1701"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D4572D"/>
        </w:tc>
        <w:tc>
          <w:tcPr>
            <w:tcW w:w="1843" w:type="dxa"/>
            <w:tcBorders>
              <w:left w:val="single" w:sz="8" w:space="0" w:color="auto"/>
              <w:bottom w:val="single" w:sz="8" w:space="0" w:color="000000"/>
              <w:right w:val="single" w:sz="8" w:space="0" w:color="auto"/>
            </w:tcBorders>
          </w:tcPr>
          <w:p w:rsidR="003C4DEF" w:rsidRPr="00D4572D" w:rsidRDefault="003C4DEF" w:rsidP="00D4572D"/>
        </w:tc>
        <w:tc>
          <w:tcPr>
            <w:tcW w:w="2126" w:type="dxa"/>
            <w:vMerge/>
            <w:tcBorders>
              <w:left w:val="single" w:sz="8" w:space="0" w:color="auto"/>
              <w:bottom w:val="single" w:sz="8" w:space="0" w:color="000000"/>
              <w:right w:val="single" w:sz="8" w:space="0" w:color="auto"/>
            </w:tcBorders>
          </w:tcPr>
          <w:p w:rsidR="003C4DEF" w:rsidRPr="00D4572D" w:rsidRDefault="003C4DEF" w:rsidP="00D4572D"/>
        </w:tc>
        <w:tc>
          <w:tcPr>
            <w:tcW w:w="1985" w:type="dxa"/>
            <w:tcBorders>
              <w:left w:val="single" w:sz="8" w:space="0" w:color="auto"/>
              <w:bottom w:val="single" w:sz="8" w:space="0" w:color="000000"/>
              <w:right w:val="single" w:sz="8" w:space="0" w:color="auto"/>
            </w:tcBorders>
          </w:tcPr>
          <w:p w:rsidR="003C4DEF" w:rsidRPr="00D4572D" w:rsidRDefault="003C4DEF" w:rsidP="00D4572D"/>
        </w:tc>
        <w:tc>
          <w:tcPr>
            <w:tcW w:w="1843" w:type="dxa"/>
            <w:vMerge/>
            <w:tcBorders>
              <w:top w:val="nil"/>
              <w:left w:val="single" w:sz="8" w:space="0" w:color="auto"/>
              <w:bottom w:val="single" w:sz="8" w:space="0" w:color="000000"/>
              <w:right w:val="single" w:sz="8" w:space="0" w:color="auto"/>
            </w:tcBorders>
            <w:vAlign w:val="center"/>
            <w:hideMark/>
          </w:tcPr>
          <w:p w:rsidR="003C4DEF" w:rsidRPr="00D4572D" w:rsidRDefault="003C4DEF" w:rsidP="00D4572D"/>
        </w:tc>
      </w:tr>
    </w:tbl>
    <w:p w:rsidR="00D4572D" w:rsidRPr="00D4572D" w:rsidRDefault="00D4572D" w:rsidP="00D4572D">
      <w:pPr>
        <w:rPr>
          <w:b/>
        </w:rPr>
      </w:pPr>
    </w:p>
    <w:p w:rsidR="00D4572D" w:rsidRPr="00D4572D" w:rsidRDefault="00D4572D" w:rsidP="00D4572D">
      <w:pPr>
        <w:rPr>
          <w:b/>
        </w:rPr>
      </w:pPr>
    </w:p>
    <w:p w:rsidR="00D4572D" w:rsidRPr="00D4572D" w:rsidRDefault="00D4572D" w:rsidP="00D4572D">
      <w:pPr>
        <w:rPr>
          <w:b/>
        </w:rPr>
      </w:pPr>
    </w:p>
    <w:p w:rsidR="00D4572D" w:rsidRPr="00D4572D" w:rsidRDefault="00D4572D" w:rsidP="00D4572D">
      <w:pPr>
        <w:rPr>
          <w:b/>
        </w:rPr>
      </w:pPr>
      <w:r w:rsidRPr="00D4572D">
        <w:rPr>
          <w:b/>
        </w:rPr>
        <w:t>Таблица 2. Спецификация на изготовление рекламной Продукции</w:t>
      </w:r>
    </w:p>
    <w:tbl>
      <w:tblPr>
        <w:tblW w:w="158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5528"/>
        <w:gridCol w:w="1843"/>
        <w:gridCol w:w="1984"/>
        <w:gridCol w:w="1984"/>
        <w:gridCol w:w="1984"/>
      </w:tblGrid>
      <w:tr w:rsidR="00BB1354" w:rsidRPr="00D4572D" w:rsidTr="00BB1354">
        <w:trPr>
          <w:trHeight w:val="1058"/>
        </w:trPr>
        <w:tc>
          <w:tcPr>
            <w:tcW w:w="993" w:type="dxa"/>
          </w:tcPr>
          <w:p w:rsidR="00BB1354" w:rsidRDefault="00BB1354" w:rsidP="00BB1354">
            <w:pPr>
              <w:jc w:val="center"/>
              <w:rPr>
                <w:b/>
                <w:bCs/>
              </w:rPr>
            </w:pPr>
          </w:p>
          <w:p w:rsidR="00BB1354" w:rsidRPr="00D4572D" w:rsidRDefault="00BB1354" w:rsidP="00BB1354">
            <w:pPr>
              <w:jc w:val="center"/>
              <w:rPr>
                <w:b/>
                <w:bCs/>
              </w:rPr>
            </w:pPr>
            <w:r>
              <w:rPr>
                <w:b/>
                <w:bCs/>
              </w:rPr>
              <w:t>№ п/п</w:t>
            </w:r>
          </w:p>
        </w:tc>
        <w:tc>
          <w:tcPr>
            <w:tcW w:w="1559" w:type="dxa"/>
            <w:noWrap/>
            <w:vAlign w:val="center"/>
            <w:hideMark/>
          </w:tcPr>
          <w:p w:rsidR="00BB1354" w:rsidRPr="00D4572D" w:rsidRDefault="00BB1354" w:rsidP="00BB1354">
            <w:pPr>
              <w:rPr>
                <w:b/>
                <w:bCs/>
              </w:rPr>
            </w:pPr>
            <w:r w:rsidRPr="00D4572D">
              <w:rPr>
                <w:b/>
                <w:bCs/>
              </w:rPr>
              <w:t>Наименование продукции</w:t>
            </w:r>
          </w:p>
        </w:tc>
        <w:tc>
          <w:tcPr>
            <w:tcW w:w="5528" w:type="dxa"/>
            <w:vAlign w:val="center"/>
          </w:tcPr>
          <w:p w:rsidR="00BB1354" w:rsidRPr="00D4572D" w:rsidRDefault="00BB1354" w:rsidP="00BB1354">
            <w:pPr>
              <w:rPr>
                <w:b/>
              </w:rPr>
            </w:pPr>
            <w:r w:rsidRPr="00D4572D">
              <w:rPr>
                <w:b/>
              </w:rPr>
              <w:t xml:space="preserve">      </w:t>
            </w:r>
          </w:p>
          <w:p w:rsidR="00BB1354" w:rsidRPr="00D4572D" w:rsidRDefault="00BB1354" w:rsidP="00BB1354">
            <w:pPr>
              <w:rPr>
                <w:b/>
                <w:bCs/>
              </w:rPr>
            </w:pPr>
            <w:r w:rsidRPr="00D4572D">
              <w:rPr>
                <w:b/>
                <w:bCs/>
              </w:rPr>
              <w:t>Спецификация продукции</w:t>
            </w:r>
          </w:p>
        </w:tc>
        <w:tc>
          <w:tcPr>
            <w:tcW w:w="1843" w:type="dxa"/>
            <w:vAlign w:val="center"/>
            <w:hideMark/>
          </w:tcPr>
          <w:p w:rsidR="00BB1354" w:rsidRPr="00D4572D" w:rsidRDefault="00BB1354" w:rsidP="00BB1354">
            <w:pPr>
              <w:jc w:val="center"/>
              <w:rPr>
                <w:b/>
                <w:bCs/>
              </w:rPr>
            </w:pPr>
            <w:r w:rsidRPr="00990087">
              <w:rPr>
                <w:b/>
                <w:bCs/>
              </w:rPr>
              <w:t>Начальная</w:t>
            </w:r>
            <w:r>
              <w:rPr>
                <w:b/>
                <w:bCs/>
              </w:rPr>
              <w:t xml:space="preserve"> (максимальная) цена за изготовление единицы</w:t>
            </w:r>
            <w:r w:rsidRPr="00D4572D">
              <w:rPr>
                <w:b/>
                <w:bCs/>
              </w:rPr>
              <w:t>,</w:t>
            </w:r>
            <w:r>
              <w:rPr>
                <w:b/>
                <w:bCs/>
              </w:rPr>
              <w:t xml:space="preserve"> руб. </w:t>
            </w:r>
            <w:r w:rsidRPr="00D4572D">
              <w:rPr>
                <w:b/>
                <w:bCs/>
              </w:rPr>
              <w:t>без НДС</w:t>
            </w:r>
          </w:p>
        </w:tc>
        <w:tc>
          <w:tcPr>
            <w:tcW w:w="1984" w:type="dxa"/>
          </w:tcPr>
          <w:p w:rsidR="00BB1354" w:rsidRPr="00990087" w:rsidRDefault="00BB1354" w:rsidP="00BB1354">
            <w:pPr>
              <w:jc w:val="center"/>
              <w:rPr>
                <w:b/>
                <w:bCs/>
              </w:rPr>
            </w:pPr>
            <w:r w:rsidRPr="00990087">
              <w:rPr>
                <w:b/>
                <w:bCs/>
              </w:rPr>
              <w:t>Начальная</w:t>
            </w:r>
            <w:r>
              <w:rPr>
                <w:b/>
                <w:bCs/>
              </w:rPr>
              <w:t xml:space="preserve"> (максимальная)</w:t>
            </w:r>
            <w:r w:rsidRPr="00D4572D">
              <w:rPr>
                <w:b/>
                <w:bCs/>
              </w:rPr>
              <w:t>цен</w:t>
            </w:r>
            <w:r>
              <w:rPr>
                <w:b/>
                <w:bCs/>
              </w:rPr>
              <w:t>а</w:t>
            </w:r>
            <w:r w:rsidRPr="00D4572D">
              <w:rPr>
                <w:b/>
                <w:bCs/>
              </w:rPr>
              <w:t xml:space="preserve"> за </w:t>
            </w:r>
            <w:r>
              <w:rPr>
                <w:b/>
                <w:bCs/>
              </w:rPr>
              <w:t xml:space="preserve">изготовление единицы, руб. с учетом </w:t>
            </w:r>
            <w:r w:rsidRPr="00D4572D">
              <w:rPr>
                <w:b/>
                <w:bCs/>
              </w:rPr>
              <w:t>НДС</w:t>
            </w:r>
          </w:p>
        </w:tc>
        <w:tc>
          <w:tcPr>
            <w:tcW w:w="1984" w:type="dxa"/>
            <w:tcBorders>
              <w:top w:val="single" w:sz="8" w:space="0" w:color="auto"/>
              <w:left w:val="nil"/>
              <w:bottom w:val="single" w:sz="8" w:space="0" w:color="auto"/>
              <w:right w:val="single" w:sz="8" w:space="0" w:color="auto"/>
            </w:tcBorders>
            <w:shd w:val="clear" w:color="auto" w:fill="auto"/>
          </w:tcPr>
          <w:p w:rsidR="00BB1354" w:rsidRDefault="00BB1354" w:rsidP="00BB1354">
            <w:pPr>
              <w:jc w:val="center"/>
              <w:rPr>
                <w:b/>
                <w:bCs/>
              </w:rPr>
            </w:pPr>
            <w:r>
              <w:rPr>
                <w:b/>
                <w:bCs/>
              </w:rPr>
              <w:t>Предложение</w:t>
            </w:r>
          </w:p>
          <w:p w:rsidR="00BB1354" w:rsidRPr="00D4572D" w:rsidRDefault="00BB1354" w:rsidP="00BB1354">
            <w:pPr>
              <w:jc w:val="center"/>
              <w:rPr>
                <w:b/>
                <w:bCs/>
              </w:rPr>
            </w:pPr>
            <w:r>
              <w:rPr>
                <w:b/>
                <w:bCs/>
              </w:rPr>
              <w:t>Пр</w:t>
            </w:r>
            <w:r w:rsidRPr="00D4572D">
              <w:rPr>
                <w:b/>
                <w:bCs/>
              </w:rPr>
              <w:t>етендента</w:t>
            </w:r>
            <w:r>
              <w:rPr>
                <w:b/>
                <w:bCs/>
              </w:rPr>
              <w:t xml:space="preserve"> о </w:t>
            </w:r>
            <w:r w:rsidRPr="00D4572D">
              <w:rPr>
                <w:b/>
                <w:bCs/>
              </w:rPr>
              <w:t>цен</w:t>
            </w:r>
            <w:r>
              <w:rPr>
                <w:b/>
                <w:bCs/>
              </w:rPr>
              <w:t>е</w:t>
            </w:r>
            <w:r w:rsidRPr="00D4572D">
              <w:rPr>
                <w:b/>
                <w:bCs/>
              </w:rPr>
              <w:t xml:space="preserve"> за </w:t>
            </w:r>
            <w:r>
              <w:rPr>
                <w:b/>
                <w:bCs/>
              </w:rPr>
              <w:t>изготовление единицы</w:t>
            </w:r>
            <w:r w:rsidR="00D93B9D">
              <w:rPr>
                <w:b/>
                <w:bCs/>
              </w:rPr>
              <w:t xml:space="preserve"> с учетом </w:t>
            </w:r>
            <w:r w:rsidR="00D93B9D" w:rsidRPr="00D93B9D">
              <w:rPr>
                <w:b/>
                <w:bCs/>
              </w:rPr>
              <w:t>коэффициент</w:t>
            </w:r>
            <w:r w:rsidR="00D93B9D">
              <w:rPr>
                <w:b/>
                <w:bCs/>
              </w:rPr>
              <w:t>а</w:t>
            </w:r>
            <w:r w:rsidR="00D93B9D" w:rsidRPr="00D93B9D">
              <w:rPr>
                <w:b/>
                <w:bCs/>
              </w:rPr>
              <w:t xml:space="preserve"> снижения цены</w:t>
            </w:r>
            <w:r w:rsidRPr="00D4572D">
              <w:rPr>
                <w:b/>
                <w:bCs/>
              </w:rPr>
              <w:t>, в руб., без НДС</w:t>
            </w:r>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BB1354" w:rsidRDefault="00BB1354" w:rsidP="00BB1354">
            <w:pPr>
              <w:jc w:val="center"/>
              <w:rPr>
                <w:b/>
                <w:bCs/>
              </w:rPr>
            </w:pPr>
            <w:r>
              <w:rPr>
                <w:b/>
                <w:bCs/>
              </w:rPr>
              <w:t>Предложение</w:t>
            </w:r>
          </w:p>
          <w:p w:rsidR="00BB1354" w:rsidRPr="00D4572D" w:rsidRDefault="00BB1354" w:rsidP="00BB1354">
            <w:pPr>
              <w:jc w:val="center"/>
              <w:rPr>
                <w:b/>
                <w:bCs/>
              </w:rPr>
            </w:pPr>
            <w:r>
              <w:rPr>
                <w:b/>
                <w:bCs/>
              </w:rPr>
              <w:t>Пр</w:t>
            </w:r>
            <w:r w:rsidRPr="00D4572D">
              <w:rPr>
                <w:b/>
                <w:bCs/>
              </w:rPr>
              <w:t>етендента</w:t>
            </w:r>
            <w:r>
              <w:rPr>
                <w:b/>
                <w:bCs/>
              </w:rPr>
              <w:t xml:space="preserve"> о </w:t>
            </w:r>
            <w:r w:rsidRPr="00D4572D">
              <w:rPr>
                <w:b/>
                <w:bCs/>
              </w:rPr>
              <w:t>цен</w:t>
            </w:r>
            <w:r>
              <w:rPr>
                <w:b/>
                <w:bCs/>
              </w:rPr>
              <w:t>е</w:t>
            </w:r>
            <w:r w:rsidRPr="00D4572D">
              <w:rPr>
                <w:b/>
                <w:bCs/>
              </w:rPr>
              <w:t xml:space="preserve"> за </w:t>
            </w:r>
            <w:r>
              <w:rPr>
                <w:b/>
                <w:bCs/>
              </w:rPr>
              <w:t>изготовление единицы</w:t>
            </w:r>
            <w:r w:rsidR="00D93B9D">
              <w:rPr>
                <w:b/>
                <w:bCs/>
              </w:rPr>
              <w:t xml:space="preserve"> с учетом </w:t>
            </w:r>
            <w:r w:rsidR="00D93B9D" w:rsidRPr="00D93B9D">
              <w:rPr>
                <w:b/>
                <w:bCs/>
              </w:rPr>
              <w:t>коэффициент</w:t>
            </w:r>
            <w:r w:rsidR="00D93B9D">
              <w:rPr>
                <w:b/>
                <w:bCs/>
              </w:rPr>
              <w:t>а</w:t>
            </w:r>
            <w:r w:rsidR="00D93B9D" w:rsidRPr="00D93B9D">
              <w:rPr>
                <w:b/>
                <w:bCs/>
              </w:rPr>
              <w:t xml:space="preserve"> снижения цены</w:t>
            </w:r>
            <w:r>
              <w:rPr>
                <w:b/>
                <w:bCs/>
              </w:rPr>
              <w:t>, в руб., с</w:t>
            </w:r>
            <w:r w:rsidRPr="00D4572D">
              <w:rPr>
                <w:b/>
                <w:bCs/>
              </w:rPr>
              <w:t xml:space="preserve"> </w:t>
            </w:r>
            <w:r>
              <w:rPr>
                <w:b/>
                <w:bCs/>
              </w:rPr>
              <w:t xml:space="preserve">учетом </w:t>
            </w:r>
            <w:r w:rsidRPr="00D4572D">
              <w:rPr>
                <w:b/>
                <w:bCs/>
              </w:rPr>
              <w:t>НДС</w:t>
            </w:r>
          </w:p>
        </w:tc>
      </w:tr>
      <w:tr w:rsidR="00BB1354" w:rsidRPr="00D4572D" w:rsidTr="00BB1354">
        <w:trPr>
          <w:trHeight w:val="405"/>
        </w:trPr>
        <w:tc>
          <w:tcPr>
            <w:tcW w:w="993" w:type="dxa"/>
          </w:tcPr>
          <w:p w:rsidR="00BB1354" w:rsidRPr="00D4572D" w:rsidRDefault="00BB1354" w:rsidP="003C4DEF">
            <w:pPr>
              <w:rPr>
                <w:b/>
              </w:rPr>
            </w:pPr>
            <w:r>
              <w:rPr>
                <w:b/>
              </w:rPr>
              <w:t>1.</w:t>
            </w:r>
          </w:p>
        </w:tc>
        <w:tc>
          <w:tcPr>
            <w:tcW w:w="1559" w:type="dxa"/>
            <w:noWrap/>
            <w:vAlign w:val="center"/>
          </w:tcPr>
          <w:p w:rsidR="00BB1354" w:rsidRPr="00D4572D" w:rsidRDefault="00BB1354" w:rsidP="003C4DEF">
            <w:pPr>
              <w:rPr>
                <w:b/>
                <w:bCs/>
              </w:rPr>
            </w:pPr>
            <w:r w:rsidRPr="00D4572D">
              <w:rPr>
                <w:b/>
              </w:rPr>
              <w:t>Баннер</w:t>
            </w:r>
          </w:p>
        </w:tc>
        <w:tc>
          <w:tcPr>
            <w:tcW w:w="5528" w:type="dxa"/>
            <w:vAlign w:val="center"/>
          </w:tcPr>
          <w:p w:rsidR="00BB1354" w:rsidRPr="00D4572D" w:rsidRDefault="00BB1354" w:rsidP="003C4DEF">
            <w:pPr>
              <w:rPr>
                <w:b/>
                <w:bCs/>
              </w:rPr>
            </w:pPr>
            <w:r w:rsidRPr="00D4572D">
              <w:rPr>
                <w:b/>
              </w:rPr>
              <w:t xml:space="preserve">6х3 м, 300 </w:t>
            </w:r>
            <w:proofErr w:type="spellStart"/>
            <w:r w:rsidRPr="00D4572D">
              <w:rPr>
                <w:b/>
              </w:rPr>
              <w:t>гр</w:t>
            </w:r>
            <w:proofErr w:type="spellEnd"/>
            <w:r w:rsidRPr="00D4572D">
              <w:rPr>
                <w:b/>
              </w:rPr>
              <w:t>/м3, широкоформатная печать</w:t>
            </w:r>
          </w:p>
        </w:tc>
        <w:tc>
          <w:tcPr>
            <w:tcW w:w="1843" w:type="dxa"/>
            <w:vAlign w:val="center"/>
          </w:tcPr>
          <w:p w:rsidR="00BB1354" w:rsidRPr="00D4572D" w:rsidRDefault="00BB1354" w:rsidP="003C4DEF">
            <w:pPr>
              <w:jc w:val="center"/>
              <w:rPr>
                <w:bCs/>
              </w:rPr>
            </w:pPr>
            <w:r w:rsidRPr="00D4572D">
              <w:rPr>
                <w:bCs/>
              </w:rPr>
              <w:t>1 470</w:t>
            </w:r>
          </w:p>
        </w:tc>
        <w:tc>
          <w:tcPr>
            <w:tcW w:w="1984" w:type="dxa"/>
          </w:tcPr>
          <w:p w:rsidR="00BB1354" w:rsidRPr="00FC3441" w:rsidRDefault="00BB1354" w:rsidP="003C4DEF">
            <w:pPr>
              <w:tabs>
                <w:tab w:val="left" w:pos="-284"/>
                <w:tab w:val="left" w:pos="0"/>
              </w:tabs>
              <w:jc w:val="center"/>
              <w:rPr>
                <w:bCs/>
              </w:rPr>
            </w:pPr>
            <w:r>
              <w:rPr>
                <w:bCs/>
              </w:rPr>
              <w:t>1 734,6</w:t>
            </w:r>
          </w:p>
        </w:tc>
        <w:tc>
          <w:tcPr>
            <w:tcW w:w="1984" w:type="dxa"/>
          </w:tcPr>
          <w:p w:rsidR="00BB1354" w:rsidRDefault="00BB1354" w:rsidP="003C4DEF">
            <w:pPr>
              <w:tabs>
                <w:tab w:val="left" w:pos="-284"/>
                <w:tab w:val="left" w:pos="0"/>
              </w:tabs>
              <w:jc w:val="center"/>
              <w:rPr>
                <w:bCs/>
              </w:rPr>
            </w:pPr>
          </w:p>
        </w:tc>
        <w:tc>
          <w:tcPr>
            <w:tcW w:w="1984" w:type="dxa"/>
          </w:tcPr>
          <w:p w:rsidR="00BB1354" w:rsidRDefault="00BB1354" w:rsidP="003C4DEF">
            <w:pPr>
              <w:tabs>
                <w:tab w:val="left" w:pos="-284"/>
                <w:tab w:val="left" w:pos="0"/>
              </w:tabs>
              <w:jc w:val="center"/>
              <w:rPr>
                <w:bCs/>
              </w:rPr>
            </w:pPr>
          </w:p>
        </w:tc>
      </w:tr>
      <w:tr w:rsidR="00BB1354" w:rsidRPr="00D4572D" w:rsidTr="00BB1354">
        <w:trPr>
          <w:trHeight w:val="405"/>
        </w:trPr>
        <w:tc>
          <w:tcPr>
            <w:tcW w:w="993" w:type="dxa"/>
          </w:tcPr>
          <w:p w:rsidR="00BB1354" w:rsidRPr="00D4572D" w:rsidRDefault="00BB1354" w:rsidP="003C4DEF">
            <w:pPr>
              <w:rPr>
                <w:b/>
              </w:rPr>
            </w:pPr>
            <w:r>
              <w:rPr>
                <w:b/>
              </w:rPr>
              <w:t>2.</w:t>
            </w:r>
          </w:p>
        </w:tc>
        <w:tc>
          <w:tcPr>
            <w:tcW w:w="1559" w:type="dxa"/>
            <w:noWrap/>
            <w:vAlign w:val="center"/>
          </w:tcPr>
          <w:p w:rsidR="00BB1354" w:rsidRPr="00D4572D" w:rsidRDefault="00BB1354" w:rsidP="003C4DEF">
            <w:pPr>
              <w:rPr>
                <w:b/>
                <w:bCs/>
              </w:rPr>
            </w:pPr>
            <w:r w:rsidRPr="00D4572D">
              <w:rPr>
                <w:b/>
              </w:rPr>
              <w:t>Баннер</w:t>
            </w:r>
          </w:p>
        </w:tc>
        <w:tc>
          <w:tcPr>
            <w:tcW w:w="5528" w:type="dxa"/>
            <w:vAlign w:val="center"/>
          </w:tcPr>
          <w:p w:rsidR="00BB1354" w:rsidRPr="00D4572D" w:rsidRDefault="00BB1354" w:rsidP="003C4DEF">
            <w:pPr>
              <w:rPr>
                <w:b/>
                <w:bCs/>
              </w:rPr>
            </w:pPr>
            <w:r w:rsidRPr="00D4572D">
              <w:rPr>
                <w:b/>
              </w:rPr>
              <w:t xml:space="preserve">6х3 м, 300 </w:t>
            </w:r>
            <w:proofErr w:type="spellStart"/>
            <w:r w:rsidRPr="00D4572D">
              <w:rPr>
                <w:b/>
              </w:rPr>
              <w:t>гр</w:t>
            </w:r>
            <w:proofErr w:type="spellEnd"/>
            <w:r w:rsidRPr="00D4572D">
              <w:rPr>
                <w:b/>
              </w:rPr>
              <w:t>/м3, широкоформатная печать, проклейка, люверсы</w:t>
            </w:r>
          </w:p>
        </w:tc>
        <w:tc>
          <w:tcPr>
            <w:tcW w:w="1843" w:type="dxa"/>
            <w:vAlign w:val="center"/>
          </w:tcPr>
          <w:p w:rsidR="00BB1354" w:rsidRPr="00D4572D" w:rsidRDefault="00BB1354" w:rsidP="003C4DEF">
            <w:pPr>
              <w:jc w:val="center"/>
              <w:rPr>
                <w:bCs/>
              </w:rPr>
            </w:pPr>
            <w:r w:rsidRPr="00D4572D">
              <w:rPr>
                <w:bCs/>
              </w:rPr>
              <w:t>1 890</w:t>
            </w:r>
          </w:p>
        </w:tc>
        <w:tc>
          <w:tcPr>
            <w:tcW w:w="1984" w:type="dxa"/>
          </w:tcPr>
          <w:p w:rsidR="00BB1354" w:rsidRPr="00FC3441" w:rsidRDefault="00BB1354" w:rsidP="003C4DEF">
            <w:pPr>
              <w:tabs>
                <w:tab w:val="left" w:pos="-284"/>
                <w:tab w:val="left" w:pos="0"/>
              </w:tabs>
              <w:jc w:val="center"/>
              <w:rPr>
                <w:bCs/>
              </w:rPr>
            </w:pPr>
            <w:r>
              <w:rPr>
                <w:bCs/>
              </w:rPr>
              <w:t>2 230,2</w:t>
            </w:r>
          </w:p>
        </w:tc>
        <w:tc>
          <w:tcPr>
            <w:tcW w:w="1984" w:type="dxa"/>
          </w:tcPr>
          <w:p w:rsidR="00BB1354" w:rsidRDefault="00BB1354" w:rsidP="003C4DEF">
            <w:pPr>
              <w:tabs>
                <w:tab w:val="left" w:pos="-284"/>
                <w:tab w:val="left" w:pos="0"/>
              </w:tabs>
              <w:jc w:val="center"/>
              <w:rPr>
                <w:bCs/>
              </w:rPr>
            </w:pPr>
          </w:p>
        </w:tc>
        <w:tc>
          <w:tcPr>
            <w:tcW w:w="1984" w:type="dxa"/>
          </w:tcPr>
          <w:p w:rsidR="00BB1354" w:rsidRDefault="00BB1354" w:rsidP="003C4DEF">
            <w:pPr>
              <w:tabs>
                <w:tab w:val="left" w:pos="-284"/>
                <w:tab w:val="left" w:pos="0"/>
              </w:tabs>
              <w:jc w:val="center"/>
              <w:rPr>
                <w:bCs/>
              </w:rPr>
            </w:pPr>
          </w:p>
        </w:tc>
      </w:tr>
    </w:tbl>
    <w:p w:rsidR="00D4572D" w:rsidRPr="00D4572D" w:rsidRDefault="00D4572D" w:rsidP="00D4572D">
      <w:pPr>
        <w:rPr>
          <w:b/>
        </w:rPr>
      </w:pPr>
    </w:p>
    <w:p w:rsidR="00D4572D" w:rsidRPr="00D4572D" w:rsidRDefault="00D4572D" w:rsidP="00D4572D">
      <w:r w:rsidRPr="00D4572D">
        <w:t>Статичные форматы рассматриваются с освещением.</w:t>
      </w:r>
    </w:p>
    <w:p w:rsidR="00D4572D" w:rsidRPr="00D4572D" w:rsidRDefault="00D4572D" w:rsidP="00D4572D">
      <w:pPr>
        <w:rPr>
          <w:bCs/>
        </w:rPr>
      </w:pPr>
      <w:r w:rsidRPr="00D4572D">
        <w:t>*</w:t>
      </w:r>
      <w:r w:rsidRPr="00D4572D">
        <w:rPr>
          <w:bCs/>
        </w:rPr>
        <w:t xml:space="preserve"> GRP - процент населения, контактирующего с рекламной поверхностью (в среднем за сутки).</w:t>
      </w:r>
    </w:p>
    <w:p w:rsidR="00D4572D" w:rsidRPr="00D4572D" w:rsidRDefault="00D4572D" w:rsidP="00D4572D">
      <w:r w:rsidRPr="00D4572D">
        <w:t xml:space="preserve"> **АК – агентская комиссия </w:t>
      </w:r>
    </w:p>
    <w:p w:rsidR="00D4572D" w:rsidRDefault="00D4572D" w:rsidP="00D4572D">
      <w:pPr>
        <w:rPr>
          <w:b/>
        </w:rPr>
      </w:pPr>
    </w:p>
    <w:p w:rsidR="00990087" w:rsidRDefault="00990087" w:rsidP="00D4572D">
      <w:pPr>
        <w:rPr>
          <w:b/>
        </w:rPr>
      </w:pPr>
    </w:p>
    <w:p w:rsidR="00990087" w:rsidRDefault="00990087" w:rsidP="00D4572D">
      <w:pPr>
        <w:rPr>
          <w:b/>
        </w:rPr>
      </w:pPr>
    </w:p>
    <w:p w:rsidR="00C412D3" w:rsidRDefault="00C412D3" w:rsidP="00D4572D">
      <w:pPr>
        <w:rPr>
          <w:b/>
        </w:rPr>
        <w:sectPr w:rsidR="00C412D3" w:rsidSect="00C771B8">
          <w:pgSz w:w="16839" w:h="11907" w:orient="landscape" w:code="9"/>
          <w:pgMar w:top="567" w:right="567" w:bottom="1134" w:left="851" w:header="720" w:footer="720" w:gutter="0"/>
          <w:pgNumType w:start="1"/>
          <w:cols w:space="708"/>
          <w:noEndnote/>
          <w:titlePg/>
          <w:docGrid w:linePitch="326"/>
        </w:sectPr>
      </w:pPr>
    </w:p>
    <w:p w:rsidR="00990087" w:rsidRDefault="00990087" w:rsidP="00D4572D">
      <w:pPr>
        <w:rPr>
          <w:b/>
        </w:rPr>
      </w:pPr>
    </w:p>
    <w:p w:rsidR="00990087" w:rsidRPr="00D4572D" w:rsidRDefault="00990087" w:rsidP="00D4572D">
      <w:pPr>
        <w:rPr>
          <w:b/>
        </w:rPr>
      </w:pPr>
    </w:p>
    <w:p w:rsidR="00D4572D" w:rsidRPr="00D4572D" w:rsidRDefault="00D4572D" w:rsidP="00D4572D">
      <w:pPr>
        <w:rPr>
          <w:b/>
        </w:rPr>
      </w:pPr>
    </w:p>
    <w:p w:rsidR="00D4572D" w:rsidRPr="00D4572D" w:rsidRDefault="00D4572D" w:rsidP="00D4572D">
      <w:r w:rsidRPr="00D4572D">
        <w:rPr>
          <w:b/>
        </w:rPr>
        <w:t>Таблица 3. Предпочтительная территория (улицы) оказания услуг по РБ</w:t>
      </w:r>
      <w:r w:rsidRPr="00D4572D">
        <w:t>:</w:t>
      </w:r>
    </w:p>
    <w:tbl>
      <w:tblPr>
        <w:tblW w:w="9880" w:type="dxa"/>
        <w:tblInd w:w="-5" w:type="dxa"/>
        <w:tblLook w:val="04A0" w:firstRow="1" w:lastRow="0" w:firstColumn="1" w:lastColumn="0" w:noHBand="0" w:noVBand="1"/>
      </w:tblPr>
      <w:tblGrid>
        <w:gridCol w:w="960"/>
        <w:gridCol w:w="4260"/>
        <w:gridCol w:w="960"/>
        <w:gridCol w:w="3700"/>
      </w:tblGrid>
      <w:tr w:rsidR="00D4572D" w:rsidRPr="00D4572D" w:rsidTr="00D4572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1</w:t>
            </w:r>
          </w:p>
        </w:tc>
        <w:tc>
          <w:tcPr>
            <w:tcW w:w="4260" w:type="dxa"/>
            <w:tcBorders>
              <w:top w:val="single" w:sz="4" w:space="0" w:color="auto"/>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г.Уфа</w:t>
            </w:r>
            <w:proofErr w:type="spellEnd"/>
            <w:r w:rsidRPr="00D4572D">
              <w:rPr>
                <w:b/>
                <w:bCs/>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8</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Г.Туймазы</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Пр. Октября,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проспект Ленина,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Ленина,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Комарова,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Революционная (р-н центрального рынка),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Островского,</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50 лет Октября,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Чапаева,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Комсомольская,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70 лет Октября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Р.Зорге</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Блюхера,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9</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Г. Октябрьский</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Трамвайная,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ул.Ленина</w:t>
            </w:r>
            <w:proofErr w:type="spellEnd"/>
            <w:r w:rsidRPr="00D4572D">
              <w:t>,</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Индустриальное шоссе, Цветочная,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Северная,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Б.Бикбая</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Свердлова,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А.Королева</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Садовое кольцо,</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Жукова,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Девонская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Менделеева,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С.Перовской</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10</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Г.Белебей</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Ленина,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2</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Уфимский район:</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Красная,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Благовещенск.</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xml:space="preserve">Волгоградская,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proofErr w:type="gramStart"/>
            <w:r w:rsidRPr="00D4572D">
              <w:t>Амирова</w:t>
            </w:r>
            <w:proofErr w:type="spellEnd"/>
            <w:r w:rsidRPr="00D4572D">
              <w:t xml:space="preserve">,  </w:t>
            </w:r>
            <w:proofErr w:type="gram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3</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Г. Стерлитамак</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Войкова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Пр.Октября</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Интернациональная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Коммунистическая,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Артема,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11</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Г.Белорецк</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Пр.Ленина</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Улицы Ленина,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Худайбердина</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К. Маркса,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Точисского</w:t>
            </w:r>
            <w:proofErr w:type="spellEnd"/>
            <w:r w:rsidRPr="00D4572D">
              <w:t>,</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50 лет Октября,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4</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Г. Салават</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Пушкина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Ленина,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Островского,</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12</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Г.Учалы</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Калинина,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Ленина,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Октябрьская,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К. Маркса,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Губкина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Горького,</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Башкортостана,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5</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Г. Ишимбай</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Муртазина</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пр. Ленина,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Губкина,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13</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Г.Бирск</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Советская,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Мира;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Стахановская,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Ул. Интернациональная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Докучаева.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14</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Г.Нефтекамск</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6</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Г. Мелеуз</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Социалистическая-Победы(перекресток);</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ул.Ленина</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Дорожная- трактовая(перекресток);</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Смоленская,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xml:space="preserve"> Проспект </w:t>
            </w:r>
            <w:proofErr w:type="gramStart"/>
            <w:r w:rsidRPr="00D4572D">
              <w:t>Комсомольский(</w:t>
            </w:r>
            <w:proofErr w:type="gramEnd"/>
            <w:r w:rsidRPr="00D4572D">
              <w:t xml:space="preserve">от Ленина до Карла Маркса)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Бурангулово</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Ленина, 13 (Центр города)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Западный Рынок (Социалистическая)</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7</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Г.Кумертау</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r w:rsidRPr="00D4572D">
              <w:rPr>
                <w:b/>
                <w:bCs/>
              </w:rPr>
              <w:t>15</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Pr>
              <w:rPr>
                <w:b/>
                <w:bCs/>
              </w:rPr>
            </w:pPr>
            <w:proofErr w:type="spellStart"/>
            <w:r w:rsidRPr="00D4572D">
              <w:rPr>
                <w:b/>
                <w:bCs/>
              </w:rPr>
              <w:t>Г.Сибай</w:t>
            </w:r>
            <w:proofErr w:type="spellEnd"/>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proofErr w:type="spellStart"/>
            <w:r w:rsidRPr="00D4572D">
              <w:t>ул.Ленина</w:t>
            </w:r>
            <w:proofErr w:type="spellEnd"/>
            <w:r w:rsidRPr="00D4572D">
              <w:t>,</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xml:space="preserve">ул. </w:t>
            </w:r>
            <w:proofErr w:type="spellStart"/>
            <w:r w:rsidRPr="00D4572D">
              <w:t>Заки</w:t>
            </w:r>
            <w:proofErr w:type="spellEnd"/>
            <w:r w:rsidRPr="00D4572D">
              <w:t xml:space="preserve"> </w:t>
            </w:r>
            <w:proofErr w:type="spellStart"/>
            <w:r w:rsidRPr="00D4572D">
              <w:t>Валиди</w:t>
            </w:r>
            <w:proofErr w:type="spellEnd"/>
            <w:r w:rsidRPr="00D4572D">
              <w:t>,</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Карла Маркса,</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Ленина,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60 лет БАССР,</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Чайковского,</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Бабаевская.</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Белова,</w:t>
            </w:r>
          </w:p>
        </w:tc>
      </w:tr>
      <w:tr w:rsidR="00D4572D" w:rsidRPr="00D4572D" w:rsidTr="00D457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42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96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 </w:t>
            </w:r>
          </w:p>
        </w:tc>
        <w:tc>
          <w:tcPr>
            <w:tcW w:w="3700" w:type="dxa"/>
            <w:tcBorders>
              <w:top w:val="nil"/>
              <w:left w:val="nil"/>
              <w:bottom w:val="single" w:sz="4" w:space="0" w:color="auto"/>
              <w:right w:val="single" w:sz="4" w:space="0" w:color="auto"/>
            </w:tcBorders>
            <w:shd w:val="clear" w:color="auto" w:fill="auto"/>
            <w:noWrap/>
            <w:vAlign w:val="bottom"/>
            <w:hideMark/>
          </w:tcPr>
          <w:p w:rsidR="00D4572D" w:rsidRPr="00D4572D" w:rsidRDefault="00D4572D" w:rsidP="00D4572D">
            <w:r w:rsidRPr="00D4572D">
              <w:t>пр. Горняков</w:t>
            </w:r>
          </w:p>
        </w:tc>
      </w:tr>
    </w:tbl>
    <w:p w:rsidR="00D4572D" w:rsidRPr="00D4572D" w:rsidRDefault="00D4572D" w:rsidP="00D4572D"/>
    <w:p w:rsidR="00D4572D" w:rsidRPr="009E6003" w:rsidRDefault="00D4572D" w:rsidP="00FB4CCE">
      <w:pPr>
        <w:numPr>
          <w:ilvl w:val="0"/>
          <w:numId w:val="12"/>
        </w:numPr>
        <w:rPr>
          <w:bCs/>
        </w:rPr>
      </w:pPr>
      <w:r w:rsidRPr="009E6003">
        <w:rPr>
          <w:bCs/>
        </w:rPr>
        <w:t>Срок размещения</w:t>
      </w:r>
      <w:r w:rsidR="009E6003" w:rsidRPr="009E6003">
        <w:rPr>
          <w:bCs/>
          <w:kern w:val="1"/>
          <w:lang w:eastAsia="ar-SA"/>
        </w:rPr>
        <w:t xml:space="preserve"> </w:t>
      </w:r>
      <w:proofErr w:type="spellStart"/>
      <w:r w:rsidR="009E6003" w:rsidRPr="009E6003">
        <w:rPr>
          <w:bCs/>
          <w:kern w:val="1"/>
          <w:lang w:eastAsia="ar-SA"/>
        </w:rPr>
        <w:t>рекламно</w:t>
      </w:r>
      <w:proofErr w:type="spellEnd"/>
      <w:r w:rsidR="009E6003" w:rsidRPr="009E6003">
        <w:rPr>
          <w:bCs/>
          <w:kern w:val="1"/>
          <w:lang w:eastAsia="ar-SA"/>
        </w:rPr>
        <w:t xml:space="preserve"> – информационных материалов</w:t>
      </w:r>
      <w:r w:rsidRPr="009E6003">
        <w:rPr>
          <w:bCs/>
        </w:rPr>
        <w:t>: 30 календарных дней с даты начала срока размещения.</w:t>
      </w:r>
    </w:p>
    <w:p w:rsidR="00D4572D" w:rsidRPr="009E6003" w:rsidRDefault="00D4572D" w:rsidP="00FB4CCE">
      <w:pPr>
        <w:numPr>
          <w:ilvl w:val="0"/>
          <w:numId w:val="12"/>
        </w:numPr>
        <w:rPr>
          <w:bCs/>
        </w:rPr>
      </w:pPr>
      <w:r w:rsidRPr="009E6003">
        <w:rPr>
          <w:bCs/>
        </w:rPr>
        <w:t>Технические требования к макетам, к выполнению работ/оказанию услуг, срокам, отчету о размещении:</w:t>
      </w:r>
    </w:p>
    <w:p w:rsidR="00BB1354" w:rsidRPr="00BB1354" w:rsidRDefault="00BB1354" w:rsidP="00BB1354">
      <w:pPr>
        <w:numPr>
          <w:ilvl w:val="0"/>
          <w:numId w:val="11"/>
        </w:numPr>
        <w:ind w:left="709" w:hanging="283"/>
        <w:rPr>
          <w:bCs/>
        </w:rPr>
      </w:pPr>
      <w:r w:rsidRPr="00BB1354">
        <w:rPr>
          <w:bCs/>
        </w:rPr>
        <w:t xml:space="preserve">Макеты для размещения на поверхностях готовятся Заказчиком согласно требованиям </w:t>
      </w:r>
    </w:p>
    <w:p w:rsidR="00BB1354" w:rsidRPr="00BB1354" w:rsidRDefault="00BB1354" w:rsidP="00BB1354">
      <w:pPr>
        <w:ind w:left="851" w:hanging="142"/>
        <w:rPr>
          <w:bCs/>
        </w:rPr>
      </w:pPr>
      <w:r w:rsidRPr="00BB1354">
        <w:rPr>
          <w:bCs/>
        </w:rPr>
        <w:t xml:space="preserve"> Исполнителя.</w:t>
      </w:r>
    </w:p>
    <w:p w:rsidR="00D4572D" w:rsidRPr="009E6003" w:rsidRDefault="00D4572D" w:rsidP="00FB4CCE">
      <w:pPr>
        <w:numPr>
          <w:ilvl w:val="0"/>
          <w:numId w:val="11"/>
        </w:numPr>
        <w:ind w:left="709" w:hanging="283"/>
        <w:rPr>
          <w:bCs/>
        </w:rPr>
      </w:pPr>
      <w:r w:rsidRPr="009E6003">
        <w:t xml:space="preserve">Исполнитель осуществляет изготовление рекламных материалов для Заказчика, в соответствии с макетом, предоставленным Заказчиком. </w:t>
      </w:r>
      <w:r w:rsidR="00673F5B" w:rsidRPr="009E6003">
        <w:t xml:space="preserve">  </w:t>
      </w:r>
    </w:p>
    <w:p w:rsidR="00D4572D" w:rsidRPr="009E6003" w:rsidRDefault="00D4572D" w:rsidP="00FB4CCE">
      <w:pPr>
        <w:numPr>
          <w:ilvl w:val="0"/>
          <w:numId w:val="11"/>
        </w:numPr>
        <w:ind w:left="709" w:hanging="283"/>
        <w:rPr>
          <w:bCs/>
        </w:rPr>
      </w:pPr>
      <w:r w:rsidRPr="009E6003">
        <w:rPr>
          <w:bCs/>
        </w:rPr>
        <w:t xml:space="preserve">Исполнитель формирует адресную программу размещения согласно </w:t>
      </w:r>
      <w:r w:rsidR="00101BCE" w:rsidRPr="00BB1354">
        <w:rPr>
          <w:bCs/>
        </w:rPr>
        <w:t>заявки</w:t>
      </w:r>
      <w:r w:rsidRPr="00BB1354">
        <w:rPr>
          <w:bCs/>
        </w:rPr>
        <w:t xml:space="preserve"> З</w:t>
      </w:r>
      <w:r w:rsidRPr="009E6003">
        <w:rPr>
          <w:bCs/>
        </w:rPr>
        <w:t xml:space="preserve">аказчика, в течение 35 (Тридцати пяти) календарных дней (включая изготовление и монтаж) до даты начала срока размещения. </w:t>
      </w:r>
    </w:p>
    <w:p w:rsidR="00D4572D" w:rsidRPr="009E6003" w:rsidRDefault="00D4572D" w:rsidP="00FB4CCE">
      <w:pPr>
        <w:numPr>
          <w:ilvl w:val="0"/>
          <w:numId w:val="11"/>
        </w:numPr>
        <w:ind w:left="709" w:hanging="283"/>
        <w:rPr>
          <w:bCs/>
        </w:rPr>
      </w:pPr>
      <w:r w:rsidRPr="009E6003">
        <w:rPr>
          <w:bCs/>
        </w:rPr>
        <w:t>Исполнитель размещает Рекламные материалы Заказчика в согласованном месте, согласованное время и согласованным способом.</w:t>
      </w:r>
    </w:p>
    <w:p w:rsidR="00D4572D" w:rsidRPr="009E6003" w:rsidRDefault="00D4572D" w:rsidP="00FB4CCE">
      <w:pPr>
        <w:numPr>
          <w:ilvl w:val="0"/>
          <w:numId w:val="10"/>
        </w:numPr>
        <w:rPr>
          <w:bCs/>
        </w:rPr>
      </w:pPr>
      <w:r w:rsidRPr="009E6003">
        <w:rPr>
          <w:bCs/>
        </w:rPr>
        <w:t>Сроки изготовления и монтажа не должны превышать 5 (Пяти) календарных дней с даты начала срока размещения.</w:t>
      </w:r>
    </w:p>
    <w:p w:rsidR="00D4572D" w:rsidRPr="009E6003" w:rsidRDefault="00D4572D" w:rsidP="00FB4CCE">
      <w:pPr>
        <w:numPr>
          <w:ilvl w:val="0"/>
          <w:numId w:val="10"/>
        </w:numPr>
        <w:rPr>
          <w:bCs/>
        </w:rPr>
      </w:pPr>
      <w:r w:rsidRPr="009E6003">
        <w:rPr>
          <w:bCs/>
        </w:rPr>
        <w:t>Не позднее 3 (Трех) рабочих дней по завершении установки Рекламного материала Исполнитель предоставляет Заказчику фотографический отчет.</w:t>
      </w:r>
    </w:p>
    <w:p w:rsidR="00D4572D" w:rsidRPr="009E6003" w:rsidRDefault="00D4572D" w:rsidP="00FB4CCE">
      <w:pPr>
        <w:numPr>
          <w:ilvl w:val="0"/>
          <w:numId w:val="10"/>
        </w:numPr>
        <w:rPr>
          <w:bCs/>
        </w:rPr>
      </w:pPr>
      <w:r w:rsidRPr="009E6003">
        <w:rPr>
          <w:bCs/>
        </w:rPr>
        <w:t>Демонтаж рекламных материалов осуществляется Исполнителем своевременно, не позднее 7 (Семи) календарных дней по окончанию рекламной кампании.</w:t>
      </w:r>
    </w:p>
    <w:p w:rsidR="00D4572D" w:rsidRPr="009E6003" w:rsidRDefault="00D4572D" w:rsidP="00D4572D"/>
    <w:p w:rsidR="00341A9D" w:rsidRPr="005C24A0" w:rsidRDefault="00341A9D" w:rsidP="00341A9D">
      <w:r w:rsidRPr="005C24A0">
        <w:t>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7"/>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8" w:history="1">
        <w:r w:rsidRPr="00F07571">
          <w:rPr>
            <w:bCs/>
            <w:color w:val="808080"/>
          </w:rPr>
          <w:t>пунктах 7</w:t>
        </w:r>
      </w:hyperlink>
      <w:r w:rsidRPr="00F07571">
        <w:rPr>
          <w:bCs/>
          <w:color w:val="808080"/>
        </w:rPr>
        <w:t xml:space="preserve"> и </w:t>
      </w:r>
      <w:hyperlink r:id="rId39"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0" w:history="1">
        <w:r w:rsidRPr="00F07571">
          <w:rPr>
            <w:bCs/>
            <w:color w:val="808080"/>
          </w:rPr>
          <w:t>Пункты 1</w:t>
        </w:r>
      </w:hyperlink>
      <w:r w:rsidRPr="00F07571">
        <w:rPr>
          <w:bCs/>
          <w:color w:val="808080"/>
        </w:rPr>
        <w:t xml:space="preserve"> - </w:t>
      </w:r>
      <w:hyperlink r:id="rId41"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2" w:history="1">
        <w:r w:rsidRPr="00F07571">
          <w:rPr>
            <w:bCs/>
            <w:color w:val="808080"/>
          </w:rPr>
          <w:t>подпунктах "в"</w:t>
        </w:r>
      </w:hyperlink>
      <w:r w:rsidRPr="00F07571">
        <w:rPr>
          <w:bCs/>
          <w:color w:val="808080"/>
        </w:rPr>
        <w:t xml:space="preserve"> - </w:t>
      </w:r>
      <w:hyperlink r:id="rId43"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IV._Техническое"/>
      <w:bookmarkStart w:id="113" w:name="_Toc438136424"/>
      <w:bookmarkEnd w:id="112"/>
      <w:r w:rsidRPr="00325455">
        <w:rPr>
          <w:rFonts w:ascii="Times New Roman" w:eastAsia="MS Mincho" w:hAnsi="Times New Roman"/>
          <w:color w:val="17365D"/>
          <w:kern w:val="32"/>
          <w:szCs w:val="24"/>
          <w:lang w:val="x-none" w:eastAsia="x-none"/>
        </w:rPr>
        <w:t>РАЗДЕЛ IV. Техническое задание</w:t>
      </w:r>
      <w:bookmarkEnd w:id="113"/>
    </w:p>
    <w:p w:rsidR="00DA43B6" w:rsidRDefault="00DA43B6" w:rsidP="00DA43B6">
      <w:pPr>
        <w:spacing w:line="100" w:lineRule="atLeast"/>
        <w:ind w:firstLine="540"/>
        <w:jc w:val="both"/>
        <w:rPr>
          <w:sz w:val="18"/>
          <w:szCs w:val="18"/>
        </w:rPr>
      </w:pPr>
    </w:p>
    <w:p w:rsidR="002D2B36" w:rsidRPr="002D2B36" w:rsidRDefault="000463EB" w:rsidP="002D2B36">
      <w:pPr>
        <w:ind w:firstLine="567"/>
        <w:jc w:val="center"/>
        <w:rPr>
          <w:rFonts w:eastAsia="Calibri"/>
          <w:b/>
        </w:rPr>
      </w:pPr>
      <w:r>
        <w:rPr>
          <w:rFonts w:eastAsia="Calibri"/>
          <w:b/>
        </w:rPr>
        <w:t xml:space="preserve">1. </w:t>
      </w:r>
      <w:r w:rsidR="002D2B36" w:rsidRPr="002D2B36">
        <w:rPr>
          <w:rFonts w:eastAsia="Calibri"/>
          <w:b/>
        </w:rPr>
        <w:t>ТЕХНИЧЕСКИЕ ТРЕБОВАНИЯ, ПРЕДЪЯВЛЯЕМЫЕ К ЗАКУПАЕМОЙ УСЛУГЕ.</w:t>
      </w:r>
    </w:p>
    <w:p w:rsidR="002D2B36" w:rsidRPr="002D2B36" w:rsidRDefault="002D2B36" w:rsidP="002D2B36">
      <w:pPr>
        <w:ind w:firstLine="709"/>
        <w:rPr>
          <w:rFonts w:eastAsia="Calibri"/>
          <w:b/>
        </w:rPr>
      </w:pPr>
    </w:p>
    <w:p w:rsidR="002D2B36" w:rsidRPr="002D2B36" w:rsidRDefault="000463EB" w:rsidP="000463EB">
      <w:pPr>
        <w:ind w:left="1069"/>
        <w:rPr>
          <w:rFonts w:eastAsia="Calibri"/>
          <w:b/>
        </w:rPr>
      </w:pPr>
      <w:r>
        <w:rPr>
          <w:rFonts w:eastAsia="Calibri"/>
          <w:b/>
        </w:rPr>
        <w:t xml:space="preserve">1.1. </w:t>
      </w:r>
      <w:r w:rsidR="002D2B36" w:rsidRPr="002D2B36">
        <w:rPr>
          <w:rFonts w:eastAsia="Calibri"/>
          <w:b/>
        </w:rPr>
        <w:t>Общие положения</w:t>
      </w:r>
    </w:p>
    <w:p w:rsidR="002D2B36" w:rsidRPr="002D2B36" w:rsidRDefault="002D2B36" w:rsidP="002D2B36">
      <w:pPr>
        <w:ind w:firstLine="284"/>
        <w:jc w:val="both"/>
        <w:rPr>
          <w:rFonts w:eastAsia="Calibri"/>
        </w:rPr>
      </w:pPr>
      <w:r w:rsidRPr="002D2B36">
        <w:rPr>
          <w:rFonts w:eastAsia="Calibri"/>
        </w:rPr>
        <w:t>Предметом закупки является оказание услуг по размещению рекламной информации на форматах наружной рекламы 6 на 3 метров в РБ для нужд ПАО «Башинформсвязь», включая изготовление и печать рекламной Продукции (баннеров).</w:t>
      </w:r>
    </w:p>
    <w:p w:rsidR="002D2B36" w:rsidRPr="002D2B36" w:rsidRDefault="002D2B36" w:rsidP="002D2B36">
      <w:pPr>
        <w:ind w:firstLine="284"/>
        <w:jc w:val="both"/>
        <w:rPr>
          <w:rFonts w:eastAsia="Calibri"/>
        </w:rPr>
      </w:pPr>
    </w:p>
    <w:p w:rsidR="002D2B36" w:rsidRPr="002D2B36" w:rsidRDefault="000463EB" w:rsidP="000463EB">
      <w:pPr>
        <w:ind w:left="1069"/>
        <w:rPr>
          <w:rFonts w:eastAsia="Calibri"/>
          <w:b/>
        </w:rPr>
      </w:pPr>
      <w:r>
        <w:rPr>
          <w:rFonts w:eastAsia="Calibri"/>
          <w:b/>
        </w:rPr>
        <w:t xml:space="preserve">1.2. </w:t>
      </w:r>
      <w:r w:rsidR="002D2B36" w:rsidRPr="002D2B36">
        <w:rPr>
          <w:rFonts w:eastAsia="Calibri"/>
          <w:b/>
        </w:rPr>
        <w:t>Место, срок и условия оказания услуг.</w:t>
      </w:r>
      <w:r w:rsidR="00FB1448" w:rsidRPr="00FB1448">
        <w:rPr>
          <w:b/>
        </w:rPr>
        <w:t xml:space="preserve"> </w:t>
      </w:r>
      <w:r w:rsidR="00FB1448" w:rsidRPr="000463EB">
        <w:rPr>
          <w:b/>
        </w:rPr>
        <w:t>Состав работ/услуг, начальная (максимальная) цена единицы работ/услуг</w:t>
      </w:r>
    </w:p>
    <w:p w:rsidR="002D2B36" w:rsidRPr="002D2B36" w:rsidRDefault="002D2B36" w:rsidP="002D2B36">
      <w:pPr>
        <w:ind w:firstLine="284"/>
        <w:jc w:val="both"/>
        <w:rPr>
          <w:rFonts w:eastAsia="Calibri"/>
        </w:rPr>
      </w:pPr>
    </w:p>
    <w:p w:rsidR="002D2B36" w:rsidRPr="002D2B36" w:rsidRDefault="002D2B36" w:rsidP="002D2B36">
      <w:pPr>
        <w:ind w:firstLine="284"/>
        <w:jc w:val="both"/>
        <w:rPr>
          <w:rFonts w:eastAsia="Calibri"/>
        </w:rPr>
      </w:pPr>
      <w:r w:rsidRPr="002D2B36">
        <w:rPr>
          <w:rFonts w:eastAsia="Calibri"/>
        </w:rPr>
        <w:t xml:space="preserve">Исполнитель обязуется разместить </w:t>
      </w:r>
      <w:proofErr w:type="spellStart"/>
      <w:r w:rsidRPr="002D2B36">
        <w:rPr>
          <w:rFonts w:eastAsia="Calibri"/>
        </w:rPr>
        <w:t>рекламно</w:t>
      </w:r>
      <w:proofErr w:type="spellEnd"/>
      <w:r w:rsidRPr="002D2B36">
        <w:rPr>
          <w:rFonts w:eastAsia="Calibri"/>
        </w:rPr>
        <w:t xml:space="preserve"> – информационные материалы Заказчика на следующих условиях:</w:t>
      </w:r>
    </w:p>
    <w:p w:rsidR="002D2B36" w:rsidRPr="002D2B36" w:rsidRDefault="002D2B36" w:rsidP="002D2B36">
      <w:pPr>
        <w:ind w:firstLine="709"/>
        <w:jc w:val="both"/>
        <w:rPr>
          <w:rFonts w:eastAsia="Calibri"/>
        </w:rPr>
      </w:pPr>
    </w:p>
    <w:p w:rsidR="002D2B36" w:rsidRPr="002D2B36" w:rsidRDefault="002D2B36" w:rsidP="002D2B36">
      <w:pPr>
        <w:ind w:firstLine="426"/>
        <w:jc w:val="center"/>
        <w:rPr>
          <w:b/>
          <w:bCs/>
          <w:sz w:val="28"/>
          <w:szCs w:val="28"/>
        </w:rPr>
      </w:pPr>
      <w:r w:rsidRPr="002D2B36">
        <w:rPr>
          <w:b/>
          <w:bCs/>
          <w:sz w:val="28"/>
          <w:szCs w:val="28"/>
        </w:rPr>
        <w:t xml:space="preserve">Медиаплан </w:t>
      </w:r>
    </w:p>
    <w:p w:rsidR="002D2B36" w:rsidRPr="002D2B36" w:rsidRDefault="002D2B36" w:rsidP="002D2B36">
      <w:pPr>
        <w:tabs>
          <w:tab w:val="left" w:pos="-284"/>
          <w:tab w:val="left" w:pos="0"/>
        </w:tabs>
        <w:jc w:val="both"/>
        <w:rPr>
          <w:b/>
        </w:rPr>
      </w:pPr>
    </w:p>
    <w:p w:rsidR="00FB1448" w:rsidRPr="000463EB" w:rsidRDefault="00FB1448" w:rsidP="00FB1448">
      <w:pPr>
        <w:ind w:left="786"/>
        <w:rPr>
          <w:b/>
        </w:rPr>
      </w:pPr>
      <w:r w:rsidRPr="000463EB">
        <w:rPr>
          <w:b/>
        </w:rPr>
        <w:t xml:space="preserve">Таблица 1. Формат – уличные рекламные установки форматом 6*3 метров </w:t>
      </w:r>
    </w:p>
    <w:tbl>
      <w:tblPr>
        <w:tblW w:w="10671" w:type="dxa"/>
        <w:tblInd w:w="93" w:type="dxa"/>
        <w:tblLayout w:type="fixed"/>
        <w:tblLook w:val="04A0" w:firstRow="1" w:lastRow="0" w:firstColumn="1" w:lastColumn="0" w:noHBand="0" w:noVBand="1"/>
      </w:tblPr>
      <w:tblGrid>
        <w:gridCol w:w="1077"/>
        <w:gridCol w:w="1044"/>
        <w:gridCol w:w="1698"/>
        <w:gridCol w:w="1158"/>
        <w:gridCol w:w="992"/>
        <w:gridCol w:w="1725"/>
        <w:gridCol w:w="1843"/>
        <w:gridCol w:w="1134"/>
      </w:tblGrid>
      <w:tr w:rsidR="00FC44A1" w:rsidRPr="00FC44A1" w:rsidTr="00CA3D62">
        <w:trPr>
          <w:trHeight w:val="2779"/>
        </w:trPr>
        <w:tc>
          <w:tcPr>
            <w:tcW w:w="1077" w:type="dxa"/>
            <w:tcBorders>
              <w:top w:val="single" w:sz="8" w:space="0" w:color="auto"/>
              <w:left w:val="single" w:sz="8" w:space="0" w:color="auto"/>
              <w:bottom w:val="single" w:sz="8" w:space="0" w:color="auto"/>
              <w:right w:val="single" w:sz="8" w:space="0" w:color="auto"/>
            </w:tcBorders>
            <w:shd w:val="clear" w:color="000000" w:fill="EBF1DE"/>
            <w:vAlign w:val="center"/>
            <w:hideMark/>
          </w:tcPr>
          <w:p w:rsidR="00FC44A1" w:rsidRPr="00FC44A1" w:rsidRDefault="00FC44A1" w:rsidP="00FC44A1">
            <w:pPr>
              <w:jc w:val="center"/>
              <w:rPr>
                <w:b/>
                <w:bCs/>
                <w:color w:val="000000"/>
              </w:rPr>
            </w:pPr>
            <w:r w:rsidRPr="00FC44A1">
              <w:rPr>
                <w:b/>
                <w:bCs/>
                <w:color w:val="000000"/>
              </w:rPr>
              <w:t>Формат</w:t>
            </w:r>
          </w:p>
        </w:tc>
        <w:tc>
          <w:tcPr>
            <w:tcW w:w="1044" w:type="dxa"/>
            <w:tcBorders>
              <w:top w:val="single" w:sz="8" w:space="0" w:color="auto"/>
              <w:left w:val="nil"/>
              <w:bottom w:val="single" w:sz="8" w:space="0" w:color="auto"/>
              <w:right w:val="single" w:sz="8" w:space="0" w:color="auto"/>
            </w:tcBorders>
            <w:shd w:val="clear" w:color="000000" w:fill="EBF1DE"/>
            <w:vAlign w:val="center"/>
            <w:hideMark/>
          </w:tcPr>
          <w:p w:rsidR="00FC44A1" w:rsidRPr="00FC44A1" w:rsidRDefault="00FC44A1" w:rsidP="00FC44A1">
            <w:pPr>
              <w:jc w:val="center"/>
              <w:rPr>
                <w:b/>
                <w:bCs/>
                <w:color w:val="000000"/>
              </w:rPr>
            </w:pPr>
            <w:r w:rsidRPr="00FC44A1">
              <w:rPr>
                <w:b/>
                <w:bCs/>
                <w:color w:val="000000"/>
              </w:rPr>
              <w:t>Вид</w:t>
            </w:r>
          </w:p>
        </w:tc>
        <w:tc>
          <w:tcPr>
            <w:tcW w:w="1698" w:type="dxa"/>
            <w:tcBorders>
              <w:top w:val="single" w:sz="8" w:space="0" w:color="auto"/>
              <w:left w:val="nil"/>
              <w:bottom w:val="single" w:sz="8" w:space="0" w:color="auto"/>
              <w:right w:val="single" w:sz="8" w:space="0" w:color="auto"/>
            </w:tcBorders>
            <w:shd w:val="clear" w:color="000000" w:fill="EBF1DE"/>
            <w:vAlign w:val="center"/>
            <w:hideMark/>
          </w:tcPr>
          <w:p w:rsidR="00FC44A1" w:rsidRPr="00FC44A1" w:rsidRDefault="00FC44A1" w:rsidP="00FC44A1">
            <w:pPr>
              <w:jc w:val="center"/>
              <w:rPr>
                <w:b/>
                <w:bCs/>
                <w:color w:val="000000"/>
              </w:rPr>
            </w:pPr>
            <w:r w:rsidRPr="00FC44A1">
              <w:rPr>
                <w:b/>
                <w:bCs/>
                <w:color w:val="000000"/>
              </w:rPr>
              <w:t>Соотношение А/Б</w:t>
            </w:r>
          </w:p>
        </w:tc>
        <w:tc>
          <w:tcPr>
            <w:tcW w:w="1158" w:type="dxa"/>
            <w:tcBorders>
              <w:top w:val="single" w:sz="8" w:space="0" w:color="auto"/>
              <w:left w:val="nil"/>
              <w:bottom w:val="single" w:sz="8" w:space="0" w:color="auto"/>
              <w:right w:val="single" w:sz="8" w:space="0" w:color="auto"/>
            </w:tcBorders>
            <w:shd w:val="clear" w:color="000000" w:fill="EBF1DE"/>
            <w:vAlign w:val="center"/>
            <w:hideMark/>
          </w:tcPr>
          <w:p w:rsidR="00FC44A1" w:rsidRPr="00FC44A1" w:rsidRDefault="00FC44A1" w:rsidP="00FC44A1">
            <w:pPr>
              <w:jc w:val="center"/>
              <w:rPr>
                <w:b/>
                <w:bCs/>
                <w:color w:val="000000"/>
              </w:rPr>
            </w:pPr>
            <w:r w:rsidRPr="00FC44A1">
              <w:rPr>
                <w:b/>
                <w:bCs/>
                <w:color w:val="000000"/>
              </w:rPr>
              <w:t>GRP*</w:t>
            </w:r>
          </w:p>
        </w:tc>
        <w:tc>
          <w:tcPr>
            <w:tcW w:w="992" w:type="dxa"/>
            <w:tcBorders>
              <w:top w:val="single" w:sz="8" w:space="0" w:color="auto"/>
              <w:left w:val="nil"/>
              <w:bottom w:val="single" w:sz="8" w:space="0" w:color="auto"/>
              <w:right w:val="single" w:sz="8" w:space="0" w:color="auto"/>
            </w:tcBorders>
            <w:shd w:val="clear" w:color="000000" w:fill="EBF1DE"/>
            <w:vAlign w:val="center"/>
            <w:hideMark/>
          </w:tcPr>
          <w:p w:rsidR="00FC44A1" w:rsidRPr="00FC44A1" w:rsidRDefault="00FC44A1" w:rsidP="00FC44A1">
            <w:pPr>
              <w:jc w:val="center"/>
              <w:rPr>
                <w:b/>
                <w:bCs/>
                <w:color w:val="000000"/>
              </w:rPr>
            </w:pPr>
            <w:r w:rsidRPr="00FC44A1">
              <w:rPr>
                <w:b/>
                <w:bCs/>
                <w:color w:val="000000"/>
              </w:rPr>
              <w:t>Период</w:t>
            </w:r>
          </w:p>
        </w:tc>
        <w:tc>
          <w:tcPr>
            <w:tcW w:w="1725" w:type="dxa"/>
            <w:tcBorders>
              <w:top w:val="single" w:sz="8" w:space="0" w:color="auto"/>
              <w:left w:val="nil"/>
              <w:bottom w:val="single" w:sz="8" w:space="0" w:color="auto"/>
              <w:right w:val="single" w:sz="4" w:space="0" w:color="auto"/>
            </w:tcBorders>
            <w:shd w:val="clear" w:color="000000" w:fill="EBF1DE"/>
            <w:vAlign w:val="center"/>
            <w:hideMark/>
          </w:tcPr>
          <w:p w:rsidR="00FC44A1" w:rsidRPr="00FC44A1" w:rsidRDefault="00FC44A1" w:rsidP="00101BCE">
            <w:pPr>
              <w:jc w:val="center"/>
              <w:rPr>
                <w:b/>
                <w:bCs/>
                <w:color w:val="000000"/>
              </w:rPr>
            </w:pPr>
            <w:r w:rsidRPr="00FC44A1">
              <w:rPr>
                <w:b/>
                <w:bCs/>
                <w:color w:val="000000"/>
              </w:rPr>
              <w:t>Начальная (максимальная) цена за единицу (</w:t>
            </w:r>
            <w:r w:rsidR="00101BCE">
              <w:rPr>
                <w:b/>
                <w:bCs/>
                <w:color w:val="000000"/>
              </w:rPr>
              <w:t xml:space="preserve">включая </w:t>
            </w:r>
            <w:r w:rsidRPr="00FC44A1">
              <w:rPr>
                <w:b/>
                <w:bCs/>
                <w:color w:val="000000"/>
              </w:rPr>
              <w:t>логистик</w:t>
            </w:r>
            <w:r w:rsidR="00101BCE">
              <w:rPr>
                <w:b/>
                <w:bCs/>
                <w:color w:val="000000"/>
              </w:rPr>
              <w:t>у</w:t>
            </w:r>
            <w:r w:rsidRPr="00FC44A1">
              <w:rPr>
                <w:b/>
                <w:bCs/>
                <w:color w:val="000000"/>
              </w:rPr>
              <w:t xml:space="preserve">, монтаж, размещение, демонтаж, обслуживание), </w:t>
            </w:r>
            <w:proofErr w:type="spellStart"/>
            <w:r w:rsidRPr="00FC44A1">
              <w:rPr>
                <w:b/>
                <w:bCs/>
                <w:color w:val="000000"/>
              </w:rPr>
              <w:t>вкл</w:t>
            </w:r>
            <w:proofErr w:type="spellEnd"/>
            <w:r w:rsidRPr="00FC44A1">
              <w:rPr>
                <w:b/>
                <w:bCs/>
                <w:color w:val="000000"/>
              </w:rPr>
              <w:t xml:space="preserve"> АК**, в руб., без НДС.</w:t>
            </w:r>
          </w:p>
        </w:tc>
        <w:tc>
          <w:tcPr>
            <w:tcW w:w="1843" w:type="dxa"/>
            <w:tcBorders>
              <w:top w:val="single" w:sz="4" w:space="0" w:color="auto"/>
              <w:left w:val="single" w:sz="4" w:space="0" w:color="auto"/>
              <w:bottom w:val="single" w:sz="4" w:space="0" w:color="auto"/>
              <w:right w:val="single" w:sz="4" w:space="0" w:color="auto"/>
            </w:tcBorders>
            <w:shd w:val="clear" w:color="000000" w:fill="EBF1DE"/>
          </w:tcPr>
          <w:p w:rsidR="00FC44A1" w:rsidRPr="00FC44A1" w:rsidRDefault="00FC44A1" w:rsidP="00FC44A1">
            <w:pPr>
              <w:jc w:val="center"/>
              <w:rPr>
                <w:b/>
                <w:bCs/>
                <w:color w:val="000000"/>
              </w:rPr>
            </w:pPr>
          </w:p>
          <w:p w:rsidR="00FC44A1" w:rsidRPr="00FC44A1" w:rsidRDefault="00FC44A1" w:rsidP="00FC44A1">
            <w:pPr>
              <w:jc w:val="center"/>
              <w:rPr>
                <w:b/>
                <w:bCs/>
                <w:color w:val="000000"/>
              </w:rPr>
            </w:pPr>
            <w:r w:rsidRPr="00FC44A1">
              <w:rPr>
                <w:b/>
                <w:bCs/>
                <w:color w:val="000000"/>
              </w:rPr>
              <w:t>Начальная (максимальная) цена за единицу (</w:t>
            </w:r>
            <w:r w:rsidR="00101BCE">
              <w:rPr>
                <w:b/>
                <w:bCs/>
                <w:color w:val="000000"/>
              </w:rPr>
              <w:t xml:space="preserve">включая </w:t>
            </w:r>
            <w:r w:rsidR="00101BCE" w:rsidRPr="00FC44A1">
              <w:rPr>
                <w:b/>
                <w:bCs/>
                <w:color w:val="000000"/>
              </w:rPr>
              <w:t>логистик</w:t>
            </w:r>
            <w:r w:rsidR="00101BCE">
              <w:rPr>
                <w:b/>
                <w:bCs/>
                <w:color w:val="000000"/>
              </w:rPr>
              <w:t>у</w:t>
            </w:r>
            <w:r w:rsidRPr="00FC44A1">
              <w:rPr>
                <w:b/>
                <w:bCs/>
                <w:color w:val="000000"/>
              </w:rPr>
              <w:t xml:space="preserve">, монтаж, размещение, демонтаж, обслуживание), </w:t>
            </w:r>
            <w:proofErr w:type="spellStart"/>
            <w:r w:rsidRPr="00FC44A1">
              <w:rPr>
                <w:b/>
                <w:bCs/>
                <w:color w:val="000000"/>
              </w:rPr>
              <w:t>вкл</w:t>
            </w:r>
            <w:proofErr w:type="spellEnd"/>
            <w:r w:rsidRPr="00FC44A1">
              <w:rPr>
                <w:b/>
                <w:bCs/>
                <w:color w:val="000000"/>
              </w:rPr>
              <w:t xml:space="preserve"> АК**, в руб., с учетом НДС</w:t>
            </w:r>
          </w:p>
        </w:tc>
        <w:tc>
          <w:tcPr>
            <w:tcW w:w="1134"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FC44A1" w:rsidRPr="00FC44A1" w:rsidRDefault="00FC44A1" w:rsidP="00FC44A1">
            <w:pPr>
              <w:jc w:val="center"/>
              <w:rPr>
                <w:b/>
                <w:bCs/>
                <w:color w:val="000000"/>
              </w:rPr>
            </w:pPr>
            <w:r w:rsidRPr="00FC44A1">
              <w:rPr>
                <w:b/>
                <w:bCs/>
                <w:color w:val="000000"/>
              </w:rPr>
              <w:t>Минимальное количество носителей в месяц</w:t>
            </w: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Уфа</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19 950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23 541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 xml:space="preserve">От 10-ти </w:t>
            </w:r>
            <w:proofErr w:type="spellStart"/>
            <w:r w:rsidRPr="00FC44A1">
              <w:rPr>
                <w:color w:val="000000"/>
              </w:rPr>
              <w:t>рекл</w:t>
            </w:r>
            <w:proofErr w:type="spellEnd"/>
            <w:r w:rsidRPr="00FC44A1">
              <w:rPr>
                <w:color w:val="000000"/>
              </w:rPr>
              <w:t xml:space="preserve">. </w:t>
            </w:r>
            <w:proofErr w:type="gramStart"/>
            <w:r w:rsidR="007B5662" w:rsidRPr="00FC44A1">
              <w:rPr>
                <w:color w:val="000000"/>
              </w:rPr>
              <w:t>П</w:t>
            </w:r>
            <w:r w:rsidRPr="00FC44A1">
              <w:rPr>
                <w:color w:val="000000"/>
              </w:rPr>
              <w:t>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102"/>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Благовещенск</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16 600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19 588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007B5662" w:rsidRPr="00FC44A1">
              <w:rPr>
                <w:color w:val="000000"/>
              </w:rPr>
              <w:t>П</w:t>
            </w:r>
            <w:r w:rsidR="00CA3D62" w:rsidRPr="00FC44A1">
              <w:rPr>
                <w:color w:val="000000"/>
              </w:rPr>
              <w:t>оверх</w:t>
            </w:r>
            <w:r w:rsidR="007B5662">
              <w:rPr>
                <w:color w:val="000000"/>
              </w:rPr>
              <w:t>-</w:t>
            </w:r>
            <w:proofErr w:type="spellStart"/>
            <w:r w:rsidR="00CA3D62"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Стерлитамак</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15000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17 700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007B5662" w:rsidRPr="00FC44A1">
              <w:rPr>
                <w:color w:val="000000"/>
              </w:rPr>
              <w:t>П</w:t>
            </w:r>
            <w:r w:rsidRPr="00FC44A1">
              <w:rPr>
                <w:color w:val="000000"/>
              </w:rPr>
              <w:t>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Салават</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12000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14 160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007B5662" w:rsidRPr="00FC44A1">
              <w:rPr>
                <w:color w:val="000000"/>
              </w:rPr>
              <w:t>П</w:t>
            </w:r>
            <w:r w:rsidRPr="00FC44A1">
              <w:rPr>
                <w:color w:val="000000"/>
              </w:rPr>
              <w:t>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Ишимбай</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15000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17 700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007B5662" w:rsidRPr="00FC44A1">
              <w:rPr>
                <w:color w:val="000000"/>
              </w:rPr>
              <w:t>П</w:t>
            </w:r>
            <w:r w:rsidRPr="00FC44A1">
              <w:rPr>
                <w:color w:val="000000"/>
              </w:rPr>
              <w:t>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Мелеуз</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16000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18 880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Кумертау</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15000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17 700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CA3D62" w:rsidP="00CA3D62">
            <w:pPr>
              <w:jc w:val="center"/>
              <w:rPr>
                <w:color w:val="000000"/>
              </w:rPr>
            </w:pPr>
            <w:r>
              <w:rPr>
                <w:color w:val="000000"/>
              </w:rPr>
              <w:t>От 3-</w:t>
            </w:r>
            <w:r w:rsidR="00FC44A1" w:rsidRPr="00FC44A1">
              <w:rPr>
                <w:color w:val="000000"/>
              </w:rPr>
              <w:t xml:space="preserve">х </w:t>
            </w:r>
            <w:proofErr w:type="spellStart"/>
            <w:r w:rsidR="00FC44A1" w:rsidRPr="00FC44A1">
              <w:rPr>
                <w:color w:val="000000"/>
              </w:rPr>
              <w:t>рекл</w:t>
            </w:r>
            <w:proofErr w:type="spellEnd"/>
            <w:r w:rsidR="00FC44A1" w:rsidRPr="00FC44A1">
              <w:rPr>
                <w:color w:val="000000"/>
              </w:rPr>
              <w:t xml:space="preserve">. </w:t>
            </w:r>
            <w:proofErr w:type="gramStart"/>
            <w:r w:rsidR="00FC44A1" w:rsidRPr="00FC44A1">
              <w:rPr>
                <w:color w:val="000000"/>
              </w:rPr>
              <w:t>поверх</w:t>
            </w:r>
            <w:r w:rsidR="007B5662">
              <w:rPr>
                <w:color w:val="000000"/>
              </w:rPr>
              <w:t>-</w:t>
            </w:r>
            <w:proofErr w:type="spellStart"/>
            <w:r w:rsidR="00FC44A1"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Туймазы</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12000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14 160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Октябрьский</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18000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21 240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Белебей</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12000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14 160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Белорецк</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16000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18 880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FC44A1" w:rsidRPr="00FC44A1" w:rsidTr="00CA3D62">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FC44A1" w:rsidRPr="00FC44A1" w:rsidRDefault="00FC44A1" w:rsidP="00FC44A1">
            <w:pPr>
              <w:jc w:val="center"/>
              <w:rPr>
                <w:b/>
                <w:bCs/>
                <w:color w:val="000000"/>
              </w:rPr>
            </w:pPr>
            <w:r w:rsidRPr="00FC44A1">
              <w:rPr>
                <w:b/>
                <w:bCs/>
                <w:color w:val="000000"/>
              </w:rPr>
              <w:t>г. Учалы</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16000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18 880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0137EF" w:rsidRPr="00FC44A1" w:rsidTr="002C6BCB">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0137EF" w:rsidRPr="00FC44A1" w:rsidRDefault="000137EF" w:rsidP="000137EF">
            <w:pPr>
              <w:rPr>
                <w:b/>
                <w:bCs/>
                <w:color w:val="000000"/>
              </w:rPr>
            </w:pPr>
            <w:r w:rsidRPr="00FC44A1">
              <w:rPr>
                <w:b/>
                <w:bCs/>
                <w:color w:val="000000"/>
              </w:rPr>
              <w:t>г. Бирск</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16000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18 880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r w:rsidR="000137EF" w:rsidRPr="00FC44A1" w:rsidTr="002C6BCB">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0137EF" w:rsidRPr="00FC44A1" w:rsidRDefault="000137EF" w:rsidP="00FC44A1">
            <w:pPr>
              <w:jc w:val="center"/>
              <w:rPr>
                <w:b/>
                <w:bCs/>
                <w:color w:val="000000"/>
              </w:rPr>
            </w:pPr>
            <w:r w:rsidRPr="00FC44A1">
              <w:rPr>
                <w:b/>
                <w:bCs/>
                <w:color w:val="000000"/>
              </w:rPr>
              <w:t>г. Нефтекамск</w:t>
            </w:r>
          </w:p>
        </w:tc>
      </w:tr>
      <w:tr w:rsidR="00422CB1" w:rsidRPr="00FC44A1" w:rsidTr="00FC204F">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2CB1" w:rsidRPr="00FC44A1" w:rsidRDefault="00422CB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2CB1" w:rsidRPr="00FC44A1" w:rsidRDefault="00422CB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422CB1" w:rsidRPr="00FC44A1" w:rsidRDefault="00422CB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422CB1" w:rsidRPr="00FC44A1" w:rsidRDefault="00422CB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22CB1" w:rsidRPr="00FC44A1" w:rsidRDefault="00422CB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422CB1" w:rsidRPr="00FC44A1" w:rsidRDefault="00422CB1" w:rsidP="00FC44A1">
            <w:pPr>
              <w:jc w:val="center"/>
              <w:rPr>
                <w:color w:val="000000"/>
              </w:rPr>
            </w:pPr>
            <w:r w:rsidRPr="00FC44A1">
              <w:rPr>
                <w:color w:val="000000"/>
              </w:rPr>
              <w:t>18000</w:t>
            </w:r>
          </w:p>
        </w:tc>
        <w:tc>
          <w:tcPr>
            <w:tcW w:w="1843" w:type="dxa"/>
            <w:vMerge w:val="restart"/>
            <w:tcBorders>
              <w:top w:val="nil"/>
              <w:left w:val="single" w:sz="8" w:space="0" w:color="auto"/>
              <w:right w:val="single" w:sz="8" w:space="0" w:color="auto"/>
            </w:tcBorders>
            <w:vAlign w:val="center"/>
          </w:tcPr>
          <w:p w:rsidR="00422CB1" w:rsidRPr="00FC44A1" w:rsidRDefault="00422CB1" w:rsidP="00FC44A1">
            <w:pPr>
              <w:jc w:val="center"/>
              <w:rPr>
                <w:color w:val="000000"/>
              </w:rPr>
            </w:pPr>
            <w:r w:rsidRPr="00FC44A1">
              <w:rPr>
                <w:color w:val="000000"/>
              </w:rPr>
              <w:t>21 240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422CB1" w:rsidRPr="00FC44A1" w:rsidRDefault="00422CB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Pr>
                <w:color w:val="000000"/>
              </w:rPr>
              <w:t>-</w:t>
            </w:r>
            <w:proofErr w:type="spellStart"/>
            <w:r w:rsidRPr="00FC44A1">
              <w:rPr>
                <w:color w:val="000000"/>
              </w:rPr>
              <w:t>ностей</w:t>
            </w:r>
            <w:proofErr w:type="spellEnd"/>
            <w:proofErr w:type="gramEnd"/>
          </w:p>
        </w:tc>
      </w:tr>
      <w:tr w:rsidR="00422CB1" w:rsidRPr="00FC44A1" w:rsidTr="00FC204F">
        <w:trPr>
          <w:trHeight w:val="330"/>
        </w:trPr>
        <w:tc>
          <w:tcPr>
            <w:tcW w:w="1077" w:type="dxa"/>
            <w:vMerge/>
            <w:tcBorders>
              <w:top w:val="nil"/>
              <w:left w:val="single" w:sz="8" w:space="0" w:color="auto"/>
              <w:bottom w:val="single" w:sz="8" w:space="0" w:color="000000"/>
              <w:right w:val="single" w:sz="8" w:space="0" w:color="auto"/>
            </w:tcBorders>
            <w:vAlign w:val="center"/>
            <w:hideMark/>
          </w:tcPr>
          <w:p w:rsidR="00422CB1" w:rsidRPr="00FC44A1" w:rsidRDefault="00422CB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422CB1" w:rsidRPr="00FC44A1" w:rsidRDefault="00422CB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422CB1" w:rsidRPr="00FC44A1" w:rsidRDefault="00422CB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422CB1" w:rsidRPr="00FC44A1" w:rsidRDefault="00422CB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422CB1" w:rsidRPr="00FC44A1" w:rsidRDefault="00422CB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422CB1" w:rsidRPr="00FC44A1" w:rsidRDefault="00422CB1" w:rsidP="00FC44A1">
            <w:pPr>
              <w:rPr>
                <w:color w:val="000000"/>
              </w:rPr>
            </w:pPr>
          </w:p>
        </w:tc>
        <w:tc>
          <w:tcPr>
            <w:tcW w:w="1843" w:type="dxa"/>
            <w:vMerge/>
            <w:tcBorders>
              <w:left w:val="single" w:sz="8" w:space="0" w:color="auto"/>
              <w:bottom w:val="single" w:sz="8" w:space="0" w:color="000000"/>
              <w:right w:val="single" w:sz="8" w:space="0" w:color="auto"/>
            </w:tcBorders>
            <w:vAlign w:val="center"/>
          </w:tcPr>
          <w:p w:rsidR="00422CB1" w:rsidRPr="00FC44A1" w:rsidRDefault="00422CB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422CB1" w:rsidRPr="00FC44A1" w:rsidRDefault="00422CB1" w:rsidP="00FC44A1">
            <w:pPr>
              <w:rPr>
                <w:color w:val="000000"/>
              </w:rPr>
            </w:pPr>
          </w:p>
        </w:tc>
      </w:tr>
      <w:tr w:rsidR="000137EF" w:rsidRPr="00FC44A1" w:rsidTr="002C6BCB">
        <w:trPr>
          <w:trHeight w:val="330"/>
        </w:trPr>
        <w:tc>
          <w:tcPr>
            <w:tcW w:w="10671" w:type="dxa"/>
            <w:gridSpan w:val="8"/>
            <w:tcBorders>
              <w:top w:val="single" w:sz="8" w:space="0" w:color="auto"/>
              <w:left w:val="single" w:sz="8" w:space="0" w:color="auto"/>
              <w:bottom w:val="single" w:sz="8" w:space="0" w:color="auto"/>
              <w:right w:val="single" w:sz="8" w:space="0" w:color="000000"/>
            </w:tcBorders>
            <w:shd w:val="clear" w:color="000000" w:fill="EBF1DE"/>
          </w:tcPr>
          <w:p w:rsidR="000137EF" w:rsidRPr="00FC44A1" w:rsidRDefault="000137EF" w:rsidP="00FC44A1">
            <w:pPr>
              <w:jc w:val="center"/>
              <w:rPr>
                <w:b/>
                <w:bCs/>
                <w:color w:val="000000"/>
              </w:rPr>
            </w:pPr>
            <w:r w:rsidRPr="00FC44A1">
              <w:rPr>
                <w:b/>
                <w:bCs/>
                <w:color w:val="000000"/>
              </w:rPr>
              <w:t>г. Сибай</w:t>
            </w:r>
          </w:p>
        </w:tc>
      </w:tr>
      <w:tr w:rsidR="00FC44A1" w:rsidRPr="00FC44A1"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bCs/>
                <w:color w:val="000000"/>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C44A1" w:rsidRPr="00FC44A1" w:rsidRDefault="00FC44A1" w:rsidP="00FC44A1">
            <w:pPr>
              <w:jc w:val="center"/>
              <w:rPr>
                <w:color w:val="000000"/>
              </w:rPr>
            </w:pPr>
            <w:r w:rsidRPr="00FC44A1">
              <w:rPr>
                <w:color w:val="000000"/>
              </w:rPr>
              <w:t>70/30</w:t>
            </w:r>
          </w:p>
        </w:tc>
        <w:tc>
          <w:tcPr>
            <w:tcW w:w="1158" w:type="dxa"/>
            <w:tcBorders>
              <w:top w:val="nil"/>
              <w:left w:val="nil"/>
              <w:bottom w:val="nil"/>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2017 год</w:t>
            </w:r>
          </w:p>
        </w:tc>
        <w:tc>
          <w:tcPr>
            <w:tcW w:w="1725"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FC44A1">
            <w:pPr>
              <w:jc w:val="center"/>
              <w:rPr>
                <w:color w:val="000000"/>
              </w:rPr>
            </w:pPr>
            <w:r w:rsidRPr="00FC44A1">
              <w:rPr>
                <w:color w:val="000000"/>
              </w:rPr>
              <w:t>16000</w:t>
            </w:r>
          </w:p>
        </w:tc>
        <w:tc>
          <w:tcPr>
            <w:tcW w:w="1843" w:type="dxa"/>
            <w:vMerge w:val="restart"/>
            <w:tcBorders>
              <w:top w:val="nil"/>
              <w:left w:val="single" w:sz="8" w:space="0" w:color="auto"/>
              <w:right w:val="single" w:sz="8" w:space="0" w:color="auto"/>
            </w:tcBorders>
            <w:vAlign w:val="center"/>
          </w:tcPr>
          <w:p w:rsidR="00FC44A1" w:rsidRPr="00FC44A1" w:rsidRDefault="00FC44A1" w:rsidP="00FC44A1">
            <w:pPr>
              <w:jc w:val="center"/>
              <w:rPr>
                <w:color w:val="000000"/>
              </w:rPr>
            </w:pPr>
            <w:r w:rsidRPr="00FC44A1">
              <w:rPr>
                <w:color w:val="000000"/>
              </w:rPr>
              <w:t>18 880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C44A1" w:rsidRPr="00FC44A1" w:rsidRDefault="00FC44A1" w:rsidP="00CA3D62">
            <w:pPr>
              <w:jc w:val="center"/>
              <w:rPr>
                <w:color w:val="000000"/>
              </w:rPr>
            </w:pPr>
            <w:r w:rsidRPr="00FC44A1">
              <w:rPr>
                <w:color w:val="000000"/>
              </w:rPr>
              <w:t xml:space="preserve">От 3-х </w:t>
            </w:r>
            <w:proofErr w:type="spellStart"/>
            <w:r w:rsidRPr="00FC44A1">
              <w:rPr>
                <w:color w:val="000000"/>
              </w:rPr>
              <w:t>рекл</w:t>
            </w:r>
            <w:proofErr w:type="spellEnd"/>
            <w:r w:rsidRPr="00FC44A1">
              <w:rPr>
                <w:color w:val="000000"/>
              </w:rPr>
              <w:t xml:space="preserve">. </w:t>
            </w:r>
            <w:proofErr w:type="gramStart"/>
            <w:r w:rsidRPr="00FC44A1">
              <w:rPr>
                <w:color w:val="000000"/>
              </w:rPr>
              <w:t>поверх</w:t>
            </w:r>
            <w:r w:rsidR="007B5662">
              <w:rPr>
                <w:color w:val="000000"/>
              </w:rPr>
              <w:t>-</w:t>
            </w:r>
            <w:proofErr w:type="spellStart"/>
            <w:r w:rsidRPr="00FC44A1">
              <w:rPr>
                <w:color w:val="000000"/>
              </w:rPr>
              <w:t>ностей</w:t>
            </w:r>
            <w:proofErr w:type="spellEnd"/>
            <w:proofErr w:type="gramEnd"/>
          </w:p>
        </w:tc>
      </w:tr>
      <w:tr w:rsidR="00FC44A1" w:rsidRPr="00FC44A1"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04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698"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158" w:type="dxa"/>
            <w:tcBorders>
              <w:top w:val="nil"/>
              <w:left w:val="nil"/>
              <w:bottom w:val="single" w:sz="8" w:space="0" w:color="auto"/>
              <w:right w:val="single" w:sz="8" w:space="0" w:color="auto"/>
            </w:tcBorders>
            <w:shd w:val="clear" w:color="auto" w:fill="auto"/>
            <w:noWrap/>
            <w:vAlign w:val="center"/>
            <w:hideMark/>
          </w:tcPr>
          <w:p w:rsidR="00FC44A1" w:rsidRPr="00FC44A1" w:rsidRDefault="00FC44A1" w:rsidP="00FC44A1">
            <w:pPr>
              <w:jc w:val="center"/>
              <w:rPr>
                <w:color w:val="000000"/>
              </w:rPr>
            </w:pPr>
            <w:r w:rsidRPr="00FC44A1">
              <w:rPr>
                <w:color w:val="000000"/>
              </w:rPr>
              <w:t>до 1,5</w:t>
            </w:r>
          </w:p>
        </w:tc>
        <w:tc>
          <w:tcPr>
            <w:tcW w:w="992"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725"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c>
          <w:tcPr>
            <w:tcW w:w="1843" w:type="dxa"/>
            <w:vMerge/>
            <w:tcBorders>
              <w:left w:val="single" w:sz="8" w:space="0" w:color="auto"/>
              <w:bottom w:val="single" w:sz="8" w:space="0" w:color="000000"/>
              <w:right w:val="single" w:sz="8" w:space="0" w:color="auto"/>
            </w:tcBorders>
          </w:tcPr>
          <w:p w:rsidR="00FC44A1" w:rsidRPr="00FC44A1" w:rsidRDefault="00FC44A1" w:rsidP="00FC44A1">
            <w:pPr>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FC44A1" w:rsidRPr="00FC44A1" w:rsidRDefault="00FC44A1" w:rsidP="00FC44A1">
            <w:pPr>
              <w:rPr>
                <w:color w:val="000000"/>
              </w:rPr>
            </w:pPr>
          </w:p>
        </w:tc>
      </w:tr>
    </w:tbl>
    <w:p w:rsidR="00FB1448" w:rsidRPr="000463EB" w:rsidRDefault="00FB1448" w:rsidP="00FB1448">
      <w:pPr>
        <w:ind w:left="786"/>
        <w:rPr>
          <w:b/>
          <w:sz w:val="28"/>
          <w:szCs w:val="28"/>
        </w:rPr>
      </w:pPr>
    </w:p>
    <w:p w:rsidR="00FB1448" w:rsidRPr="000463EB" w:rsidRDefault="00FB1448" w:rsidP="00FB1448">
      <w:pPr>
        <w:tabs>
          <w:tab w:val="left" w:pos="-284"/>
          <w:tab w:val="left" w:pos="0"/>
        </w:tabs>
        <w:ind w:left="720"/>
        <w:jc w:val="both"/>
        <w:rPr>
          <w:b/>
        </w:rPr>
      </w:pPr>
      <w:r w:rsidRPr="000463EB">
        <w:rPr>
          <w:b/>
        </w:rPr>
        <w:t>Таблица 2. Спецификация на изготовление рекламной Продукции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6"/>
        <w:gridCol w:w="1701"/>
        <w:gridCol w:w="1701"/>
      </w:tblGrid>
      <w:tr w:rsidR="00CA3D62" w:rsidRPr="000463EB" w:rsidTr="00CA3D62">
        <w:trPr>
          <w:trHeight w:val="1058"/>
        </w:trPr>
        <w:tc>
          <w:tcPr>
            <w:tcW w:w="1985" w:type="dxa"/>
            <w:noWrap/>
            <w:vAlign w:val="center"/>
            <w:hideMark/>
          </w:tcPr>
          <w:p w:rsidR="00CA3D62" w:rsidRPr="000463EB" w:rsidRDefault="00CA3D62" w:rsidP="00CA3D62">
            <w:pPr>
              <w:tabs>
                <w:tab w:val="left" w:pos="-284"/>
                <w:tab w:val="left" w:pos="0"/>
              </w:tabs>
              <w:jc w:val="both"/>
              <w:rPr>
                <w:b/>
                <w:bCs/>
              </w:rPr>
            </w:pPr>
            <w:r w:rsidRPr="000463EB">
              <w:rPr>
                <w:b/>
                <w:bCs/>
              </w:rPr>
              <w:t>Наименование продукции</w:t>
            </w:r>
          </w:p>
        </w:tc>
        <w:tc>
          <w:tcPr>
            <w:tcW w:w="5386" w:type="dxa"/>
            <w:vAlign w:val="center"/>
          </w:tcPr>
          <w:p w:rsidR="00CA3D62" w:rsidRPr="000463EB" w:rsidRDefault="00CA3D62" w:rsidP="00CA3D62">
            <w:pPr>
              <w:tabs>
                <w:tab w:val="left" w:pos="-284"/>
                <w:tab w:val="left" w:pos="0"/>
              </w:tabs>
              <w:jc w:val="both"/>
              <w:rPr>
                <w:b/>
              </w:rPr>
            </w:pPr>
            <w:r w:rsidRPr="000463EB">
              <w:rPr>
                <w:b/>
              </w:rPr>
              <w:t xml:space="preserve">      </w:t>
            </w:r>
          </w:p>
          <w:p w:rsidR="00CA3D62" w:rsidRPr="000463EB" w:rsidRDefault="00CA3D62" w:rsidP="00CA3D62">
            <w:pPr>
              <w:tabs>
                <w:tab w:val="left" w:pos="-284"/>
                <w:tab w:val="left" w:pos="0"/>
              </w:tabs>
              <w:jc w:val="both"/>
              <w:rPr>
                <w:b/>
                <w:bCs/>
              </w:rPr>
            </w:pPr>
            <w:r w:rsidRPr="000463EB">
              <w:rPr>
                <w:b/>
                <w:bCs/>
              </w:rPr>
              <w:t>Спецификация продукции</w:t>
            </w:r>
          </w:p>
        </w:tc>
        <w:tc>
          <w:tcPr>
            <w:tcW w:w="1701" w:type="dxa"/>
            <w:shd w:val="clear" w:color="auto" w:fill="FFFFFF" w:themeFill="background1"/>
            <w:vAlign w:val="center"/>
            <w:hideMark/>
          </w:tcPr>
          <w:p w:rsidR="00CA3D62" w:rsidRPr="000463EB" w:rsidRDefault="00CA3D62" w:rsidP="00CA3D62">
            <w:pPr>
              <w:tabs>
                <w:tab w:val="left" w:pos="-284"/>
                <w:tab w:val="left" w:pos="0"/>
              </w:tabs>
              <w:jc w:val="both"/>
              <w:rPr>
                <w:b/>
                <w:bCs/>
              </w:rPr>
            </w:pPr>
            <w:r w:rsidRPr="000463EB">
              <w:rPr>
                <w:b/>
                <w:bCs/>
              </w:rPr>
              <w:t>Стоимость услуги за единицу руб., без НДС</w:t>
            </w:r>
          </w:p>
        </w:tc>
        <w:tc>
          <w:tcPr>
            <w:tcW w:w="1701" w:type="dxa"/>
            <w:shd w:val="clear" w:color="auto" w:fill="FFFFFF" w:themeFill="background1"/>
          </w:tcPr>
          <w:p w:rsidR="00CA3D62" w:rsidRPr="00D943B4" w:rsidRDefault="00CA3D62" w:rsidP="00CA3D62">
            <w:pPr>
              <w:tabs>
                <w:tab w:val="left" w:pos="-284"/>
                <w:tab w:val="left" w:pos="0"/>
              </w:tabs>
              <w:jc w:val="both"/>
              <w:rPr>
                <w:b/>
                <w:bCs/>
              </w:rPr>
            </w:pPr>
            <w:r w:rsidRPr="00D943B4">
              <w:rPr>
                <w:b/>
                <w:bCs/>
              </w:rPr>
              <w:t>Стоимость услуги з</w:t>
            </w:r>
            <w:r>
              <w:rPr>
                <w:b/>
                <w:bCs/>
              </w:rPr>
              <w:t xml:space="preserve">а единицу руб., с учетом </w:t>
            </w:r>
            <w:r w:rsidRPr="00D943B4">
              <w:rPr>
                <w:b/>
                <w:bCs/>
              </w:rPr>
              <w:t>НДС</w:t>
            </w:r>
          </w:p>
        </w:tc>
      </w:tr>
      <w:tr w:rsidR="00CA3D62" w:rsidRPr="000463EB" w:rsidTr="00CA3D62">
        <w:trPr>
          <w:trHeight w:val="405"/>
        </w:trPr>
        <w:tc>
          <w:tcPr>
            <w:tcW w:w="1985" w:type="dxa"/>
            <w:noWrap/>
            <w:vAlign w:val="center"/>
          </w:tcPr>
          <w:p w:rsidR="00CA3D62" w:rsidRPr="000463EB" w:rsidRDefault="00CA3D62" w:rsidP="00CA3D62">
            <w:pPr>
              <w:tabs>
                <w:tab w:val="left" w:pos="-284"/>
                <w:tab w:val="left" w:pos="0"/>
              </w:tabs>
              <w:jc w:val="both"/>
              <w:rPr>
                <w:b/>
                <w:bCs/>
              </w:rPr>
            </w:pPr>
            <w:r w:rsidRPr="000463EB">
              <w:rPr>
                <w:b/>
              </w:rPr>
              <w:t>Баннер</w:t>
            </w:r>
          </w:p>
        </w:tc>
        <w:tc>
          <w:tcPr>
            <w:tcW w:w="5386" w:type="dxa"/>
            <w:vAlign w:val="center"/>
          </w:tcPr>
          <w:p w:rsidR="00CA3D62" w:rsidRPr="000463EB" w:rsidRDefault="00CA3D62" w:rsidP="00CA3D62">
            <w:pPr>
              <w:tabs>
                <w:tab w:val="left" w:pos="-284"/>
                <w:tab w:val="left" w:pos="0"/>
              </w:tabs>
              <w:jc w:val="both"/>
              <w:rPr>
                <w:b/>
                <w:bCs/>
              </w:rPr>
            </w:pPr>
            <w:r w:rsidRPr="000463EB">
              <w:rPr>
                <w:b/>
              </w:rPr>
              <w:t xml:space="preserve">6х3 м, 300 </w:t>
            </w:r>
            <w:proofErr w:type="spellStart"/>
            <w:r w:rsidRPr="000463EB">
              <w:rPr>
                <w:b/>
              </w:rPr>
              <w:t>гр</w:t>
            </w:r>
            <w:proofErr w:type="spellEnd"/>
            <w:r w:rsidRPr="000463EB">
              <w:rPr>
                <w:b/>
              </w:rPr>
              <w:t>/м3, широкоформатная печать</w:t>
            </w:r>
          </w:p>
        </w:tc>
        <w:tc>
          <w:tcPr>
            <w:tcW w:w="1701" w:type="dxa"/>
            <w:vAlign w:val="center"/>
          </w:tcPr>
          <w:p w:rsidR="00CA3D62" w:rsidRPr="000463EB" w:rsidRDefault="00CA3D62" w:rsidP="00CA3D62">
            <w:pPr>
              <w:tabs>
                <w:tab w:val="left" w:pos="-284"/>
                <w:tab w:val="left" w:pos="0"/>
              </w:tabs>
              <w:jc w:val="center"/>
              <w:rPr>
                <w:bCs/>
              </w:rPr>
            </w:pPr>
            <w:r w:rsidRPr="000463EB">
              <w:rPr>
                <w:bCs/>
              </w:rPr>
              <w:t>1 470</w:t>
            </w:r>
          </w:p>
        </w:tc>
        <w:tc>
          <w:tcPr>
            <w:tcW w:w="1701" w:type="dxa"/>
          </w:tcPr>
          <w:p w:rsidR="00CA3D62" w:rsidRPr="00FC3441" w:rsidRDefault="00CA3D62" w:rsidP="00CA3D62">
            <w:pPr>
              <w:tabs>
                <w:tab w:val="left" w:pos="-284"/>
                <w:tab w:val="left" w:pos="0"/>
              </w:tabs>
              <w:jc w:val="center"/>
              <w:rPr>
                <w:bCs/>
              </w:rPr>
            </w:pPr>
            <w:r>
              <w:rPr>
                <w:bCs/>
              </w:rPr>
              <w:t>1 734,6</w:t>
            </w:r>
          </w:p>
        </w:tc>
      </w:tr>
      <w:tr w:rsidR="00CA3D62" w:rsidRPr="000463EB" w:rsidTr="00CA3D62">
        <w:trPr>
          <w:trHeight w:val="405"/>
        </w:trPr>
        <w:tc>
          <w:tcPr>
            <w:tcW w:w="1985" w:type="dxa"/>
            <w:noWrap/>
            <w:vAlign w:val="center"/>
          </w:tcPr>
          <w:p w:rsidR="00CA3D62" w:rsidRPr="000463EB" w:rsidRDefault="00CA3D62" w:rsidP="00CA3D62">
            <w:pPr>
              <w:tabs>
                <w:tab w:val="left" w:pos="-284"/>
                <w:tab w:val="left" w:pos="0"/>
              </w:tabs>
              <w:jc w:val="both"/>
              <w:rPr>
                <w:b/>
                <w:bCs/>
              </w:rPr>
            </w:pPr>
            <w:r w:rsidRPr="000463EB">
              <w:rPr>
                <w:b/>
              </w:rPr>
              <w:t>Баннер</w:t>
            </w:r>
          </w:p>
        </w:tc>
        <w:tc>
          <w:tcPr>
            <w:tcW w:w="5386" w:type="dxa"/>
            <w:vAlign w:val="center"/>
          </w:tcPr>
          <w:p w:rsidR="00CA3D62" w:rsidRPr="000463EB" w:rsidRDefault="00CA3D62" w:rsidP="00CA3D62">
            <w:pPr>
              <w:tabs>
                <w:tab w:val="left" w:pos="-284"/>
                <w:tab w:val="left" w:pos="0"/>
              </w:tabs>
              <w:jc w:val="both"/>
              <w:rPr>
                <w:b/>
                <w:bCs/>
              </w:rPr>
            </w:pPr>
            <w:r w:rsidRPr="000463EB">
              <w:rPr>
                <w:b/>
              </w:rPr>
              <w:t xml:space="preserve">6х3 м, 300 </w:t>
            </w:r>
            <w:proofErr w:type="spellStart"/>
            <w:r w:rsidRPr="000463EB">
              <w:rPr>
                <w:b/>
              </w:rPr>
              <w:t>гр</w:t>
            </w:r>
            <w:proofErr w:type="spellEnd"/>
            <w:r w:rsidRPr="000463EB">
              <w:rPr>
                <w:b/>
              </w:rPr>
              <w:t>/м3, широкоформатная печать, проклейка, люверсы</w:t>
            </w:r>
          </w:p>
        </w:tc>
        <w:tc>
          <w:tcPr>
            <w:tcW w:w="1701" w:type="dxa"/>
            <w:vAlign w:val="center"/>
          </w:tcPr>
          <w:p w:rsidR="00CA3D62" w:rsidRPr="000463EB" w:rsidRDefault="00CA3D62" w:rsidP="00CA3D62">
            <w:pPr>
              <w:tabs>
                <w:tab w:val="left" w:pos="-284"/>
                <w:tab w:val="left" w:pos="0"/>
              </w:tabs>
              <w:jc w:val="center"/>
              <w:rPr>
                <w:bCs/>
              </w:rPr>
            </w:pPr>
            <w:r w:rsidRPr="000463EB">
              <w:rPr>
                <w:bCs/>
              </w:rPr>
              <w:t>1 890</w:t>
            </w:r>
          </w:p>
        </w:tc>
        <w:tc>
          <w:tcPr>
            <w:tcW w:w="1701" w:type="dxa"/>
          </w:tcPr>
          <w:p w:rsidR="00CA3D62" w:rsidRPr="00FC3441" w:rsidRDefault="00CA3D62" w:rsidP="00CA3D62">
            <w:pPr>
              <w:tabs>
                <w:tab w:val="left" w:pos="-284"/>
                <w:tab w:val="left" w:pos="0"/>
              </w:tabs>
              <w:jc w:val="center"/>
              <w:rPr>
                <w:bCs/>
              </w:rPr>
            </w:pPr>
            <w:r>
              <w:rPr>
                <w:bCs/>
              </w:rPr>
              <w:t>2 230,2</w:t>
            </w:r>
          </w:p>
        </w:tc>
      </w:tr>
    </w:tbl>
    <w:p w:rsidR="00FB1448" w:rsidRPr="000463EB" w:rsidRDefault="00FB1448" w:rsidP="00FB1448">
      <w:pPr>
        <w:tabs>
          <w:tab w:val="left" w:pos="-284"/>
          <w:tab w:val="left" w:pos="0"/>
        </w:tabs>
        <w:jc w:val="both"/>
        <w:rPr>
          <w:b/>
        </w:rPr>
      </w:pPr>
    </w:p>
    <w:p w:rsidR="00FB1448" w:rsidRPr="000463EB" w:rsidRDefault="00FB1448" w:rsidP="00FB1448">
      <w:pPr>
        <w:tabs>
          <w:tab w:val="left" w:pos="-284"/>
          <w:tab w:val="left" w:pos="0"/>
        </w:tabs>
        <w:jc w:val="both"/>
      </w:pPr>
      <w:r w:rsidRPr="000463EB">
        <w:t>Статичные форматы рассматриваются с освещением.</w:t>
      </w:r>
    </w:p>
    <w:p w:rsidR="00FB1448" w:rsidRPr="000463EB" w:rsidRDefault="00FB1448" w:rsidP="00FB1448">
      <w:pPr>
        <w:tabs>
          <w:tab w:val="left" w:pos="-284"/>
          <w:tab w:val="left" w:pos="0"/>
        </w:tabs>
        <w:jc w:val="both"/>
        <w:rPr>
          <w:bCs/>
        </w:rPr>
      </w:pPr>
      <w:r w:rsidRPr="000463EB">
        <w:t>*</w:t>
      </w:r>
      <w:r w:rsidRPr="000463EB">
        <w:rPr>
          <w:bCs/>
          <w:color w:val="000000"/>
        </w:rPr>
        <w:t xml:space="preserve"> </w:t>
      </w:r>
      <w:r w:rsidRPr="000463EB">
        <w:rPr>
          <w:bCs/>
        </w:rPr>
        <w:t>GRP - процент населения, контактирующего с рекламной поверхностью (в среднем за сутки).</w:t>
      </w:r>
    </w:p>
    <w:p w:rsidR="00FB1448" w:rsidRPr="000463EB" w:rsidRDefault="00FB1448" w:rsidP="00FB1448">
      <w:pPr>
        <w:tabs>
          <w:tab w:val="left" w:pos="-284"/>
          <w:tab w:val="left" w:pos="0"/>
        </w:tabs>
        <w:jc w:val="both"/>
      </w:pPr>
      <w:r w:rsidRPr="000463EB">
        <w:t xml:space="preserve"> **АК – агентская комиссия </w:t>
      </w:r>
    </w:p>
    <w:p w:rsidR="002D2B36" w:rsidRPr="002D2B36" w:rsidRDefault="002D2B36" w:rsidP="002D2B36">
      <w:pPr>
        <w:tabs>
          <w:tab w:val="left" w:pos="-284"/>
          <w:tab w:val="left" w:pos="0"/>
        </w:tabs>
        <w:spacing w:before="120" w:after="60"/>
        <w:jc w:val="both"/>
        <w:rPr>
          <w:b/>
        </w:rPr>
      </w:pPr>
    </w:p>
    <w:p w:rsidR="002D2B36" w:rsidRPr="002D2B36" w:rsidRDefault="002D2B36" w:rsidP="002D2B36">
      <w:pPr>
        <w:tabs>
          <w:tab w:val="left" w:pos="-284"/>
          <w:tab w:val="left" w:pos="0"/>
        </w:tabs>
        <w:spacing w:before="120" w:after="60"/>
        <w:jc w:val="both"/>
      </w:pPr>
      <w:r w:rsidRPr="002D2B36">
        <w:rPr>
          <w:b/>
        </w:rPr>
        <w:t>Таблица 3. Предпочтительная территория (улицы) оказания услуг по РБ</w:t>
      </w:r>
      <w:r w:rsidRPr="002D2B36">
        <w:t>:</w:t>
      </w:r>
    </w:p>
    <w:tbl>
      <w:tblPr>
        <w:tblW w:w="9880" w:type="dxa"/>
        <w:tblInd w:w="-5" w:type="dxa"/>
        <w:tblLook w:val="04A0" w:firstRow="1" w:lastRow="0" w:firstColumn="1" w:lastColumn="0" w:noHBand="0" w:noVBand="1"/>
      </w:tblPr>
      <w:tblGrid>
        <w:gridCol w:w="960"/>
        <w:gridCol w:w="4260"/>
        <w:gridCol w:w="960"/>
        <w:gridCol w:w="3700"/>
      </w:tblGrid>
      <w:tr w:rsidR="002D2B36" w:rsidRPr="002D2B36" w:rsidTr="002D2B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1</w:t>
            </w:r>
          </w:p>
        </w:tc>
        <w:tc>
          <w:tcPr>
            <w:tcW w:w="4260" w:type="dxa"/>
            <w:tcBorders>
              <w:top w:val="single" w:sz="4" w:space="0" w:color="auto"/>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г.Уфа</w:t>
            </w:r>
            <w:proofErr w:type="spellEnd"/>
            <w:r w:rsidRPr="002D2B36">
              <w:rPr>
                <w:b/>
                <w:bCs/>
                <w:color w:val="000000"/>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8</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Г.Туймазы</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Пр. Октября,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проспект Ленина,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Ленина,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Комарова,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Революционная (р-н центрального рынка),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Островского,</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50 лет Октября,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Чапаева,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Комсомольская,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70 лет Октября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Р.Зорге</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Блюхера,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9</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r w:rsidRPr="002D2B36">
              <w:rPr>
                <w:b/>
                <w:bCs/>
                <w:color w:val="000000"/>
              </w:rPr>
              <w:t>Г. Октябрьский</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Трамвайная,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ул.Ленина</w:t>
            </w:r>
            <w:proofErr w:type="spellEnd"/>
            <w:r w:rsidRPr="002D2B36">
              <w:rPr>
                <w:color w:val="000000"/>
              </w:rPr>
              <w:t>,</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Индустриальное шоссе, Цветочная,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Северная,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Б.Бикбая</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Свердлова,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А.Королева</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Садовое кольцо,</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Жукова,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Девонская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Менделеева,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С.Перовской</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10</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Г.Белебей</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Ленина,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2</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r w:rsidRPr="002D2B36">
              <w:rPr>
                <w:b/>
                <w:bCs/>
                <w:color w:val="000000"/>
              </w:rPr>
              <w:t>Уфимский район:</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Красная,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Благовещенск.</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xml:space="preserve">Волгоградская,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proofErr w:type="gramStart"/>
            <w:r w:rsidRPr="002D2B36">
              <w:rPr>
                <w:color w:val="000000"/>
              </w:rPr>
              <w:t>Амирова</w:t>
            </w:r>
            <w:proofErr w:type="spellEnd"/>
            <w:r w:rsidRPr="002D2B36">
              <w:rPr>
                <w:color w:val="000000"/>
              </w:rPr>
              <w:t xml:space="preserve">,  </w:t>
            </w:r>
            <w:proofErr w:type="gram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3</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r w:rsidRPr="002D2B36">
              <w:rPr>
                <w:b/>
                <w:bCs/>
                <w:color w:val="000000"/>
              </w:rPr>
              <w:t>Г. Стерлитамак</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Войкова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Пр.Октября</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Интернациональная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Коммунистическая,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Артема,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11</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Г.Белорецк</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Пр.Ленина</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Улицы Ленина,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Худайбердина</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К. Маркса,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Точисского</w:t>
            </w:r>
            <w:proofErr w:type="spellEnd"/>
            <w:r w:rsidRPr="002D2B36">
              <w:rPr>
                <w:color w:val="000000"/>
              </w:rPr>
              <w:t>,</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50 лет Октября,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4</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r w:rsidRPr="002D2B36">
              <w:rPr>
                <w:b/>
                <w:bCs/>
                <w:color w:val="000000"/>
              </w:rPr>
              <w:t>Г. Салават</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Пушкина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Ленина,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Островского,</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12</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Г.Учалы</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Калинина,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Ленина,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Октябрьская,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К. Маркса,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Губкина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Горького,</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Башкортостана,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5</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r w:rsidRPr="002D2B36">
              <w:rPr>
                <w:b/>
                <w:bCs/>
                <w:color w:val="000000"/>
              </w:rPr>
              <w:t>Г. Ишимбай</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Муртазина</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пр. Ленина,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Губкина,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13</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Г.Бирск</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Советская,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Мира;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Стахановская,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Ул. Интернациональная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Докучаева.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14</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Г.Нефтекамск</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6</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r w:rsidRPr="002D2B36">
              <w:rPr>
                <w:b/>
                <w:bCs/>
                <w:color w:val="000000"/>
              </w:rPr>
              <w:t>Г. Мелеуз</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Социалистическая-Победы(перекресток);</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ул.Ленина</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Дорожная- трактовая(перекресток);</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Смоленская,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xml:space="preserve"> Проспект </w:t>
            </w:r>
            <w:proofErr w:type="gramStart"/>
            <w:r w:rsidRPr="002D2B36">
              <w:rPr>
                <w:color w:val="000000"/>
              </w:rPr>
              <w:t>Комсомольский(</w:t>
            </w:r>
            <w:proofErr w:type="gramEnd"/>
            <w:r w:rsidRPr="002D2B36">
              <w:rPr>
                <w:color w:val="000000"/>
              </w:rPr>
              <w:t xml:space="preserve">от Ленина до Карла Маркса)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Бурангулово</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Ленина, 13 (Центр города)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Западный Рынок (Социалистическая)</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7</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Г.Кумертау</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jc w:val="right"/>
              <w:rPr>
                <w:b/>
                <w:bCs/>
                <w:color w:val="000000"/>
              </w:rPr>
            </w:pPr>
            <w:r w:rsidRPr="002D2B36">
              <w:rPr>
                <w:b/>
                <w:bCs/>
                <w:color w:val="000000"/>
              </w:rPr>
              <w:t>15</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b/>
                <w:bCs/>
                <w:color w:val="000000"/>
              </w:rPr>
            </w:pPr>
            <w:proofErr w:type="spellStart"/>
            <w:r w:rsidRPr="002D2B36">
              <w:rPr>
                <w:b/>
                <w:bCs/>
                <w:color w:val="000000"/>
              </w:rPr>
              <w:t>Г.Сибай</w:t>
            </w:r>
            <w:proofErr w:type="spellEnd"/>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proofErr w:type="spellStart"/>
            <w:r w:rsidRPr="002D2B36">
              <w:rPr>
                <w:color w:val="000000"/>
              </w:rPr>
              <w:t>ул.Ленина</w:t>
            </w:r>
            <w:proofErr w:type="spellEnd"/>
            <w:r w:rsidRPr="002D2B36">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xml:space="preserve">ул. </w:t>
            </w:r>
            <w:proofErr w:type="spellStart"/>
            <w:r w:rsidRPr="002D2B36">
              <w:rPr>
                <w:color w:val="000000"/>
              </w:rPr>
              <w:t>Заки</w:t>
            </w:r>
            <w:proofErr w:type="spellEnd"/>
            <w:r w:rsidRPr="002D2B36">
              <w:rPr>
                <w:color w:val="000000"/>
              </w:rPr>
              <w:t xml:space="preserve"> </w:t>
            </w:r>
            <w:proofErr w:type="spellStart"/>
            <w:r w:rsidRPr="002D2B36">
              <w:rPr>
                <w:color w:val="000000"/>
              </w:rPr>
              <w:t>Валиди</w:t>
            </w:r>
            <w:proofErr w:type="spellEnd"/>
            <w:r w:rsidRPr="002D2B36">
              <w:rPr>
                <w:color w:val="000000"/>
              </w:rPr>
              <w:t>,</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Карла Маркса,</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Ленина,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60 лет БАССР,</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Чайковского,</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Бабаевская.</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Белова,</w:t>
            </w:r>
          </w:p>
        </w:tc>
      </w:tr>
      <w:tr w:rsidR="002D2B36" w:rsidRPr="002D2B36" w:rsidTr="002D2B3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2D2B36" w:rsidRPr="002D2B36" w:rsidRDefault="002D2B36" w:rsidP="002D2B36">
            <w:pPr>
              <w:rPr>
                <w:color w:val="000000"/>
              </w:rPr>
            </w:pPr>
            <w:r w:rsidRPr="002D2B36">
              <w:rPr>
                <w:color w:val="000000"/>
              </w:rPr>
              <w:t>пр. Горняков</w:t>
            </w:r>
          </w:p>
        </w:tc>
      </w:tr>
    </w:tbl>
    <w:p w:rsidR="002D2B36" w:rsidRPr="00746EE5" w:rsidRDefault="002D2B36" w:rsidP="002D2B36">
      <w:pPr>
        <w:ind w:firstLine="426"/>
        <w:jc w:val="right"/>
        <w:rPr>
          <w:sz w:val="28"/>
          <w:szCs w:val="28"/>
        </w:rPr>
      </w:pPr>
    </w:p>
    <w:p w:rsidR="002D2B36" w:rsidRPr="00746EE5" w:rsidRDefault="000463EB" w:rsidP="000463EB">
      <w:pPr>
        <w:jc w:val="both"/>
        <w:rPr>
          <w:bCs/>
          <w:kern w:val="1"/>
          <w:lang w:eastAsia="ar-SA"/>
        </w:rPr>
      </w:pPr>
      <w:r w:rsidRPr="00746EE5">
        <w:rPr>
          <w:bCs/>
          <w:kern w:val="1"/>
          <w:lang w:eastAsia="ar-SA"/>
        </w:rPr>
        <w:t xml:space="preserve">1.3. </w:t>
      </w:r>
      <w:r w:rsidR="002D2B36" w:rsidRPr="00746EE5">
        <w:rPr>
          <w:bCs/>
          <w:kern w:val="1"/>
          <w:lang w:eastAsia="ar-SA"/>
        </w:rPr>
        <w:t>Срок размещения</w:t>
      </w:r>
      <w:r w:rsidR="00CA3D62" w:rsidRPr="00CA3D62">
        <w:t xml:space="preserve"> </w:t>
      </w:r>
      <w:proofErr w:type="spellStart"/>
      <w:r w:rsidR="00CA3D62">
        <w:rPr>
          <w:bCs/>
          <w:kern w:val="1"/>
          <w:lang w:eastAsia="ar-SA"/>
        </w:rPr>
        <w:t>рекламно</w:t>
      </w:r>
      <w:proofErr w:type="spellEnd"/>
      <w:r w:rsidR="00CA3D62">
        <w:rPr>
          <w:bCs/>
          <w:kern w:val="1"/>
          <w:lang w:eastAsia="ar-SA"/>
        </w:rPr>
        <w:t xml:space="preserve"> – информационных</w:t>
      </w:r>
      <w:r w:rsidR="00CA3D62" w:rsidRPr="00CA3D62">
        <w:rPr>
          <w:bCs/>
          <w:kern w:val="1"/>
          <w:lang w:eastAsia="ar-SA"/>
        </w:rPr>
        <w:t xml:space="preserve"> материал</w:t>
      </w:r>
      <w:r w:rsidR="00CA3D62">
        <w:rPr>
          <w:bCs/>
          <w:kern w:val="1"/>
          <w:lang w:eastAsia="ar-SA"/>
        </w:rPr>
        <w:t>ов</w:t>
      </w:r>
      <w:r w:rsidR="002D2B36" w:rsidRPr="00746EE5">
        <w:rPr>
          <w:bCs/>
          <w:kern w:val="1"/>
          <w:lang w:eastAsia="ar-SA"/>
        </w:rPr>
        <w:t>: 30 календарных дней с даты начала срока размещения.</w:t>
      </w:r>
    </w:p>
    <w:p w:rsidR="002D2B36" w:rsidRPr="00746EE5" w:rsidRDefault="000463EB" w:rsidP="000463EB">
      <w:pPr>
        <w:jc w:val="both"/>
        <w:rPr>
          <w:bCs/>
          <w:kern w:val="1"/>
          <w:lang w:eastAsia="ar-SA"/>
        </w:rPr>
      </w:pPr>
      <w:r w:rsidRPr="00746EE5">
        <w:rPr>
          <w:bCs/>
          <w:kern w:val="1"/>
          <w:lang w:eastAsia="ar-SA"/>
        </w:rPr>
        <w:t xml:space="preserve">1.4. </w:t>
      </w:r>
      <w:r w:rsidR="002D2B36" w:rsidRPr="00746EE5">
        <w:rPr>
          <w:bCs/>
          <w:kern w:val="1"/>
          <w:lang w:eastAsia="ar-SA"/>
        </w:rPr>
        <w:t>Технические требования к макетам, к выполнению работ/оказанию услуг, срокам, отчету о размещении:</w:t>
      </w:r>
    </w:p>
    <w:p w:rsidR="002D2B36" w:rsidRPr="00746EE5" w:rsidRDefault="002D2B36" w:rsidP="002D2B36">
      <w:pPr>
        <w:jc w:val="both"/>
        <w:rPr>
          <w:bCs/>
          <w:kern w:val="1"/>
          <w:lang w:eastAsia="ar-SA"/>
        </w:rPr>
      </w:pPr>
    </w:p>
    <w:p w:rsidR="002D2B36" w:rsidRPr="00746EE5" w:rsidRDefault="002D2B36" w:rsidP="00BB1354">
      <w:pPr>
        <w:numPr>
          <w:ilvl w:val="0"/>
          <w:numId w:val="11"/>
        </w:numPr>
        <w:ind w:left="0" w:firstLine="0"/>
        <w:jc w:val="both"/>
        <w:rPr>
          <w:bCs/>
          <w:kern w:val="1"/>
          <w:lang w:eastAsia="ar-SA"/>
        </w:rPr>
      </w:pPr>
      <w:r w:rsidRPr="00746EE5">
        <w:rPr>
          <w:bCs/>
          <w:kern w:val="1"/>
          <w:lang w:eastAsia="ar-SA"/>
        </w:rPr>
        <w:t>Макеты для размещения на поверхностях готовятся Заказчиком согласно требованиям Исполнителя.</w:t>
      </w:r>
    </w:p>
    <w:p w:rsidR="002D2B36" w:rsidRPr="00746EE5" w:rsidRDefault="002D2B36" w:rsidP="00FB4CCE">
      <w:pPr>
        <w:numPr>
          <w:ilvl w:val="0"/>
          <w:numId w:val="11"/>
        </w:numPr>
        <w:ind w:left="0" w:firstLine="0"/>
        <w:jc w:val="both"/>
        <w:rPr>
          <w:bCs/>
          <w:kern w:val="1"/>
          <w:lang w:eastAsia="ar-SA"/>
        </w:rPr>
      </w:pPr>
      <w:r w:rsidRPr="00746EE5">
        <w:rPr>
          <w:bCs/>
          <w:kern w:val="1"/>
          <w:lang w:eastAsia="ar-SA"/>
        </w:rPr>
        <w:t xml:space="preserve">Исполнитель осуществляет изготовление рекламных материалов для Заказчика, в соответствии с макетом, предоставленным Заказчиком. </w:t>
      </w:r>
    </w:p>
    <w:p w:rsidR="002D2B36" w:rsidRPr="00746EE5" w:rsidRDefault="002D2B36" w:rsidP="00FB4CCE">
      <w:pPr>
        <w:numPr>
          <w:ilvl w:val="0"/>
          <w:numId w:val="11"/>
        </w:numPr>
        <w:ind w:left="0" w:firstLine="0"/>
        <w:jc w:val="both"/>
        <w:rPr>
          <w:bCs/>
          <w:kern w:val="1"/>
          <w:lang w:eastAsia="ar-SA"/>
        </w:rPr>
      </w:pPr>
      <w:r w:rsidRPr="00746EE5">
        <w:rPr>
          <w:bCs/>
          <w:kern w:val="1"/>
          <w:lang w:eastAsia="ar-SA"/>
        </w:rPr>
        <w:t xml:space="preserve">Исполнитель формирует адресную программу размещения согласно </w:t>
      </w:r>
      <w:r w:rsidR="00101BCE" w:rsidRPr="00BB1354">
        <w:rPr>
          <w:bCs/>
          <w:kern w:val="1"/>
          <w:lang w:eastAsia="ar-SA"/>
        </w:rPr>
        <w:t>заявки</w:t>
      </w:r>
      <w:r w:rsidRPr="00BB1354">
        <w:rPr>
          <w:bCs/>
          <w:kern w:val="1"/>
          <w:lang w:eastAsia="ar-SA"/>
        </w:rPr>
        <w:t xml:space="preserve"> </w:t>
      </w:r>
      <w:r w:rsidRPr="00746EE5">
        <w:rPr>
          <w:bCs/>
          <w:kern w:val="1"/>
          <w:lang w:eastAsia="ar-SA"/>
        </w:rPr>
        <w:t xml:space="preserve">Заказчика, в течение 35 (Тридцати пяти) календарных дней (включая изготовление и монтаж) до даты начала срока размещения. </w:t>
      </w:r>
    </w:p>
    <w:p w:rsidR="002D2B36" w:rsidRPr="00746EE5" w:rsidRDefault="002D2B36" w:rsidP="00FB4CCE">
      <w:pPr>
        <w:numPr>
          <w:ilvl w:val="0"/>
          <w:numId w:val="11"/>
        </w:numPr>
        <w:ind w:left="0" w:firstLine="0"/>
        <w:jc w:val="both"/>
        <w:rPr>
          <w:bCs/>
          <w:kern w:val="1"/>
          <w:lang w:eastAsia="ar-SA"/>
        </w:rPr>
      </w:pPr>
      <w:r w:rsidRPr="00746EE5">
        <w:rPr>
          <w:bCs/>
          <w:kern w:val="1"/>
          <w:lang w:eastAsia="ar-SA"/>
        </w:rPr>
        <w:t>Исполнитель размещает Рекламные материалы Заказчика в согласованном месте, согласованное время и согласованным способом.</w:t>
      </w:r>
    </w:p>
    <w:p w:rsidR="002D2B36" w:rsidRPr="00746EE5" w:rsidRDefault="002D2B36" w:rsidP="00FB4CCE">
      <w:pPr>
        <w:numPr>
          <w:ilvl w:val="0"/>
          <w:numId w:val="10"/>
        </w:numPr>
        <w:ind w:left="0" w:firstLine="0"/>
        <w:jc w:val="both"/>
        <w:rPr>
          <w:bCs/>
          <w:kern w:val="1"/>
          <w:lang w:eastAsia="ar-SA"/>
        </w:rPr>
      </w:pPr>
      <w:r w:rsidRPr="00746EE5">
        <w:rPr>
          <w:bCs/>
          <w:kern w:val="1"/>
          <w:lang w:eastAsia="ar-SA"/>
        </w:rPr>
        <w:t>Сроки изготовления и монтажа не должны превышать 5 (Пяти) календарных дней с даты начала срока размещения.</w:t>
      </w:r>
    </w:p>
    <w:p w:rsidR="002D2B36" w:rsidRPr="00746EE5" w:rsidRDefault="002D2B36" w:rsidP="00FB4CCE">
      <w:pPr>
        <w:numPr>
          <w:ilvl w:val="0"/>
          <w:numId w:val="10"/>
        </w:numPr>
        <w:ind w:left="0" w:firstLine="0"/>
        <w:jc w:val="both"/>
        <w:rPr>
          <w:bCs/>
          <w:kern w:val="1"/>
          <w:lang w:eastAsia="ar-SA"/>
        </w:rPr>
      </w:pPr>
      <w:r w:rsidRPr="00746EE5">
        <w:rPr>
          <w:bCs/>
          <w:kern w:val="1"/>
          <w:lang w:eastAsia="ar-SA"/>
        </w:rPr>
        <w:t>Не позднее 3 (Трех) рабочих дней по завершении установки Рекламного материала Исполнитель предоставляет Заказчику фотографический отчет.</w:t>
      </w:r>
    </w:p>
    <w:p w:rsidR="002D2B36" w:rsidRPr="00746EE5" w:rsidRDefault="002D2B36" w:rsidP="00FB4CCE">
      <w:pPr>
        <w:numPr>
          <w:ilvl w:val="0"/>
          <w:numId w:val="10"/>
        </w:numPr>
        <w:ind w:left="0" w:firstLine="0"/>
        <w:jc w:val="both"/>
        <w:rPr>
          <w:bCs/>
          <w:kern w:val="1"/>
          <w:lang w:eastAsia="ar-SA"/>
        </w:rPr>
      </w:pPr>
      <w:r w:rsidRPr="00746EE5">
        <w:rPr>
          <w:bCs/>
          <w:kern w:val="1"/>
          <w:lang w:eastAsia="ar-SA"/>
        </w:rPr>
        <w:t xml:space="preserve"> Демонтаж рекламных материалов осуществляется Исполнителем своевременно, не позднее 7 (Семи) календарных дней по окончанию рекламной кампании.</w:t>
      </w:r>
    </w:p>
    <w:p w:rsidR="000463EB" w:rsidRDefault="000463EB" w:rsidP="000463EB">
      <w:pPr>
        <w:jc w:val="both"/>
        <w:rPr>
          <w:b/>
          <w:bCs/>
          <w:kern w:val="1"/>
          <w:lang w:eastAsia="ar-SA"/>
        </w:rPr>
      </w:pPr>
    </w:p>
    <w:p w:rsidR="000463EB" w:rsidRDefault="000463EB" w:rsidP="000463EB">
      <w:pPr>
        <w:jc w:val="both"/>
        <w:rPr>
          <w:b/>
          <w:bCs/>
          <w:kern w:val="1"/>
          <w:lang w:eastAsia="ar-SA"/>
        </w:rPr>
      </w:pPr>
    </w:p>
    <w:p w:rsidR="000463EB" w:rsidRPr="000463EB" w:rsidRDefault="000463EB" w:rsidP="000463EB">
      <w:pPr>
        <w:jc w:val="center"/>
        <w:rPr>
          <w:b/>
        </w:rPr>
      </w:pPr>
    </w:p>
    <w:p w:rsidR="00DA43B6" w:rsidRDefault="00DA43B6"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341A9D" w:rsidRDefault="00341A9D" w:rsidP="00746EE5">
      <w:pPr>
        <w:pStyle w:val="11"/>
        <w:keepLines w:val="0"/>
        <w:tabs>
          <w:tab w:val="left" w:pos="6424"/>
        </w:tabs>
        <w:spacing w:before="240" w:after="12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0463EB" w:rsidRDefault="000463EB" w:rsidP="000463EB">
      <w:pPr>
        <w:rPr>
          <w:rFonts w:eastAsia="MS Mincho"/>
          <w:lang w:val="x-none" w:eastAsia="x-none"/>
        </w:rPr>
      </w:pPr>
    </w:p>
    <w:p w:rsidR="000463EB" w:rsidRPr="000463EB" w:rsidRDefault="000463EB" w:rsidP="000463EB">
      <w:pPr>
        <w:ind w:firstLine="426"/>
        <w:jc w:val="center"/>
        <w:rPr>
          <w:b/>
          <w:bCs/>
          <w:sz w:val="28"/>
          <w:szCs w:val="28"/>
        </w:rPr>
      </w:pPr>
      <w:r w:rsidRPr="000463EB">
        <w:rPr>
          <w:b/>
          <w:bCs/>
          <w:sz w:val="28"/>
          <w:szCs w:val="28"/>
        </w:rPr>
        <w:t>ДОГОВОР №______</w:t>
      </w:r>
    </w:p>
    <w:p w:rsidR="000463EB" w:rsidRPr="000463EB" w:rsidRDefault="000463EB" w:rsidP="000463EB">
      <w:pPr>
        <w:ind w:firstLine="426"/>
        <w:jc w:val="both"/>
        <w:rPr>
          <w:b/>
          <w:bCs/>
          <w:sz w:val="28"/>
          <w:szCs w:val="28"/>
        </w:rPr>
      </w:pPr>
    </w:p>
    <w:p w:rsidR="000463EB" w:rsidRPr="000463EB" w:rsidRDefault="000463EB" w:rsidP="000463EB">
      <w:pPr>
        <w:ind w:firstLine="426"/>
        <w:jc w:val="both"/>
      </w:pPr>
      <w:r w:rsidRPr="000463EB">
        <w:t>г. ______________________</w:t>
      </w:r>
      <w:r w:rsidRPr="000463EB">
        <w:tab/>
      </w:r>
      <w:r w:rsidRPr="000463EB">
        <w:tab/>
      </w:r>
      <w:r w:rsidRPr="000463EB">
        <w:tab/>
      </w:r>
      <w:r w:rsidRPr="000463EB">
        <w:tab/>
      </w:r>
      <w:r w:rsidRPr="000463EB">
        <w:tab/>
        <w:t>«____»___________ 20__ г.</w:t>
      </w:r>
    </w:p>
    <w:p w:rsidR="000463EB" w:rsidRPr="000463EB" w:rsidRDefault="000463EB" w:rsidP="000463EB">
      <w:pPr>
        <w:ind w:firstLine="426"/>
        <w:jc w:val="both"/>
        <w:rPr>
          <w:sz w:val="28"/>
          <w:szCs w:val="28"/>
        </w:rPr>
      </w:pPr>
    </w:p>
    <w:p w:rsidR="000463EB" w:rsidRPr="000463EB" w:rsidRDefault="000463EB" w:rsidP="000463EB">
      <w:pPr>
        <w:ind w:firstLine="426"/>
        <w:jc w:val="both"/>
        <w:rPr>
          <w:sz w:val="28"/>
          <w:szCs w:val="28"/>
        </w:rPr>
      </w:pPr>
    </w:p>
    <w:p w:rsidR="000463EB" w:rsidRPr="000463EB" w:rsidRDefault="000463EB" w:rsidP="000463EB">
      <w:pPr>
        <w:ind w:firstLine="426"/>
        <w:jc w:val="both"/>
        <w:rPr>
          <w:sz w:val="28"/>
          <w:szCs w:val="28"/>
        </w:rPr>
      </w:pPr>
      <w:r w:rsidRPr="000463EB">
        <w:rPr>
          <w:sz w:val="28"/>
          <w:szCs w:val="28"/>
        </w:rPr>
        <w:t xml:space="preserve">Публичное акционерное общество «Башинформсвязь» (ПАО «Башинформсвязь»), именуемое в дальнейшем «Заказчик», в лице Генерального директора Долгоаршинных Марата </w:t>
      </w:r>
      <w:proofErr w:type="spellStart"/>
      <w:r w:rsidRPr="000463EB">
        <w:rPr>
          <w:sz w:val="28"/>
          <w:szCs w:val="28"/>
        </w:rPr>
        <w:t>Гайнулловича</w:t>
      </w:r>
      <w:proofErr w:type="spellEnd"/>
      <w:r w:rsidRPr="000463EB">
        <w:rPr>
          <w:sz w:val="28"/>
          <w:szCs w:val="28"/>
        </w:rPr>
        <w:t xml:space="preserve">, действующего на основании </w:t>
      </w:r>
      <w:proofErr w:type="gramStart"/>
      <w:r w:rsidRPr="000463EB">
        <w:rPr>
          <w:sz w:val="28"/>
          <w:szCs w:val="28"/>
        </w:rPr>
        <w:t xml:space="preserve">Устава,  </w:t>
      </w:r>
      <w:r w:rsidRPr="00AC4D60">
        <w:rPr>
          <w:sz w:val="28"/>
          <w:szCs w:val="28"/>
        </w:rPr>
        <w:t>и</w:t>
      </w:r>
      <w:proofErr w:type="gramEnd"/>
      <w:r w:rsidRPr="00AC4D60">
        <w:rPr>
          <w:sz w:val="28"/>
          <w:szCs w:val="28"/>
        </w:rPr>
        <w:t xml:space="preserve"> ______________________, именуемое в дальнейшем «Исполнитель», в лице _________________________, дейс</w:t>
      </w:r>
      <w:r w:rsidR="004C6AC7" w:rsidRPr="00AC4D60">
        <w:rPr>
          <w:sz w:val="28"/>
          <w:szCs w:val="28"/>
        </w:rPr>
        <w:t>твующего на основании _________,</w:t>
      </w:r>
      <w:r w:rsidRPr="00AC4D60">
        <w:rPr>
          <w:sz w:val="28"/>
          <w:szCs w:val="28"/>
        </w:rPr>
        <w:t xml:space="preserve"> совместно именуемые «Стороны», а по отдельности «Сторона», заключили настоящий Договор</w:t>
      </w:r>
      <w:r w:rsidRPr="000463EB">
        <w:rPr>
          <w:sz w:val="28"/>
          <w:szCs w:val="28"/>
        </w:rPr>
        <w:t xml:space="preserve"> о нижеследующем</w:t>
      </w:r>
    </w:p>
    <w:p w:rsidR="000463EB" w:rsidRPr="000463EB" w:rsidRDefault="000463EB" w:rsidP="000463EB">
      <w:pPr>
        <w:ind w:firstLine="426"/>
        <w:rPr>
          <w:sz w:val="28"/>
          <w:szCs w:val="28"/>
        </w:rPr>
      </w:pPr>
    </w:p>
    <w:p w:rsidR="000463EB" w:rsidRPr="000463EB" w:rsidRDefault="000463EB" w:rsidP="000463EB">
      <w:pPr>
        <w:spacing w:after="120"/>
        <w:ind w:firstLine="425"/>
        <w:jc w:val="center"/>
        <w:rPr>
          <w:b/>
          <w:sz w:val="28"/>
          <w:szCs w:val="28"/>
        </w:rPr>
      </w:pPr>
      <w:r w:rsidRPr="000463EB">
        <w:rPr>
          <w:b/>
          <w:bCs/>
          <w:sz w:val="28"/>
          <w:szCs w:val="28"/>
        </w:rPr>
        <w:t>1.</w:t>
      </w:r>
      <w:r w:rsidRPr="000463EB">
        <w:rPr>
          <w:sz w:val="28"/>
          <w:szCs w:val="28"/>
        </w:rPr>
        <w:tab/>
      </w:r>
      <w:r w:rsidRPr="000463EB">
        <w:rPr>
          <w:b/>
          <w:sz w:val="28"/>
          <w:szCs w:val="28"/>
        </w:rPr>
        <w:t>Предмет договора.</w:t>
      </w:r>
    </w:p>
    <w:p w:rsidR="000463EB" w:rsidRPr="000463EB" w:rsidRDefault="000463EB" w:rsidP="000463EB">
      <w:pPr>
        <w:ind w:firstLine="426"/>
        <w:jc w:val="both"/>
        <w:rPr>
          <w:sz w:val="28"/>
          <w:szCs w:val="28"/>
        </w:rPr>
      </w:pPr>
      <w:r w:rsidRPr="000463EB">
        <w:rPr>
          <w:sz w:val="28"/>
          <w:szCs w:val="28"/>
        </w:rPr>
        <w:t>1.1. В соответствии с положениями настоящего Договора Исполнитель оказывает услуги по размещению рекламной информации на форматах наружной рекламы 6 на 3 метров в РБ для нужд ПАО «Башинформсвязь», включая изготовление и печать рекламной Продукции (баннеров).</w:t>
      </w:r>
    </w:p>
    <w:p w:rsidR="000463EB" w:rsidRPr="000463EB" w:rsidRDefault="000463EB" w:rsidP="000463EB">
      <w:pPr>
        <w:ind w:firstLine="426"/>
        <w:jc w:val="both"/>
        <w:rPr>
          <w:sz w:val="28"/>
          <w:szCs w:val="28"/>
        </w:rPr>
      </w:pPr>
      <w:r w:rsidRPr="000137EF">
        <w:rPr>
          <w:sz w:val="28"/>
          <w:szCs w:val="28"/>
        </w:rPr>
        <w:t xml:space="preserve">1.2. Конкретные условия оказания услуг, указанных в п. </w:t>
      </w:r>
      <w:r w:rsidR="004C6AC7" w:rsidRPr="000137EF">
        <w:rPr>
          <w:sz w:val="28"/>
          <w:szCs w:val="28"/>
        </w:rPr>
        <w:t>1</w:t>
      </w:r>
      <w:r w:rsidRPr="000137EF">
        <w:rPr>
          <w:sz w:val="28"/>
          <w:szCs w:val="28"/>
        </w:rPr>
        <w:t xml:space="preserve">.1. настоящего Договора, определяются </w:t>
      </w:r>
      <w:r w:rsidR="004C6AC7" w:rsidRPr="000137EF">
        <w:rPr>
          <w:sz w:val="28"/>
          <w:szCs w:val="28"/>
        </w:rPr>
        <w:t>С</w:t>
      </w:r>
      <w:r w:rsidRPr="000137EF">
        <w:rPr>
          <w:sz w:val="28"/>
          <w:szCs w:val="28"/>
        </w:rPr>
        <w:t xml:space="preserve">торонами в </w:t>
      </w:r>
      <w:r w:rsidR="004C6AC7" w:rsidRPr="000137EF">
        <w:rPr>
          <w:sz w:val="28"/>
          <w:szCs w:val="28"/>
        </w:rPr>
        <w:t>Заявках (форма Заявки</w:t>
      </w:r>
      <w:r w:rsidR="00AC4D60" w:rsidRPr="000137EF">
        <w:rPr>
          <w:sz w:val="28"/>
          <w:szCs w:val="28"/>
        </w:rPr>
        <w:t xml:space="preserve"> </w:t>
      </w:r>
      <w:r w:rsidR="004C6AC7" w:rsidRPr="000137EF">
        <w:rPr>
          <w:sz w:val="28"/>
          <w:szCs w:val="28"/>
        </w:rPr>
        <w:t>-</w:t>
      </w:r>
      <w:r w:rsidR="00AC4D60" w:rsidRPr="000137EF">
        <w:rPr>
          <w:sz w:val="28"/>
          <w:szCs w:val="28"/>
        </w:rPr>
        <w:t xml:space="preserve"> </w:t>
      </w:r>
      <w:r w:rsidR="004C6AC7" w:rsidRPr="000137EF">
        <w:rPr>
          <w:sz w:val="28"/>
          <w:szCs w:val="28"/>
        </w:rPr>
        <w:t>Приложение №2 к Договору),</w:t>
      </w:r>
      <w:r w:rsidRPr="000137EF">
        <w:rPr>
          <w:sz w:val="28"/>
          <w:szCs w:val="28"/>
        </w:rPr>
        <w:t xml:space="preserve"> являю</w:t>
      </w:r>
      <w:r w:rsidR="004C6AC7" w:rsidRPr="000137EF">
        <w:rPr>
          <w:sz w:val="28"/>
          <w:szCs w:val="28"/>
        </w:rPr>
        <w:t>щихся</w:t>
      </w:r>
      <w:r w:rsidRPr="000137EF">
        <w:rPr>
          <w:sz w:val="28"/>
          <w:szCs w:val="28"/>
        </w:rPr>
        <w:t xml:space="preserve"> неотъемлемой частью</w:t>
      </w:r>
      <w:r w:rsidR="004C6AC7" w:rsidRPr="000137EF">
        <w:rPr>
          <w:sz w:val="28"/>
          <w:szCs w:val="28"/>
        </w:rPr>
        <w:t xml:space="preserve"> Договора</w:t>
      </w:r>
      <w:r w:rsidRPr="000137EF">
        <w:rPr>
          <w:sz w:val="28"/>
          <w:szCs w:val="28"/>
        </w:rPr>
        <w:t>.</w:t>
      </w:r>
    </w:p>
    <w:p w:rsidR="000463EB" w:rsidRPr="000463EB" w:rsidRDefault="000463EB" w:rsidP="000463EB">
      <w:pPr>
        <w:ind w:firstLine="426"/>
        <w:rPr>
          <w:sz w:val="28"/>
          <w:szCs w:val="28"/>
        </w:rPr>
      </w:pPr>
    </w:p>
    <w:p w:rsidR="000463EB" w:rsidRPr="000463EB" w:rsidRDefault="000463EB" w:rsidP="000463EB">
      <w:pPr>
        <w:spacing w:after="120"/>
        <w:ind w:firstLine="425"/>
        <w:jc w:val="center"/>
        <w:rPr>
          <w:b/>
          <w:bCs/>
          <w:sz w:val="28"/>
          <w:szCs w:val="28"/>
        </w:rPr>
      </w:pPr>
      <w:r w:rsidRPr="000463EB">
        <w:rPr>
          <w:b/>
          <w:bCs/>
          <w:sz w:val="28"/>
          <w:szCs w:val="28"/>
        </w:rPr>
        <w:t>2.  Права и обязанности Сторон.</w:t>
      </w:r>
    </w:p>
    <w:p w:rsidR="000463EB" w:rsidRPr="000463EB" w:rsidRDefault="000463EB" w:rsidP="000463EB">
      <w:pPr>
        <w:tabs>
          <w:tab w:val="num" w:pos="1250"/>
          <w:tab w:val="left" w:pos="1400"/>
        </w:tabs>
        <w:spacing w:before="96" w:after="96"/>
        <w:ind w:firstLine="567"/>
        <w:jc w:val="both"/>
        <w:rPr>
          <w:sz w:val="28"/>
          <w:szCs w:val="28"/>
        </w:rPr>
      </w:pPr>
      <w:r w:rsidRPr="000463EB">
        <w:rPr>
          <w:sz w:val="28"/>
          <w:szCs w:val="28"/>
        </w:rPr>
        <w:t>2.1.</w:t>
      </w:r>
      <w:r w:rsidRPr="000463EB">
        <w:rPr>
          <w:sz w:val="28"/>
          <w:szCs w:val="28"/>
        </w:rPr>
        <w:tab/>
        <w:t xml:space="preserve">Исполнитель обязуется обеспечить изготовление, размещение Рекламных материалов Заказчика на рекламных носителях, рекламных местах согласно </w:t>
      </w:r>
      <w:proofErr w:type="spellStart"/>
      <w:r w:rsidRPr="000463EB">
        <w:rPr>
          <w:sz w:val="28"/>
          <w:szCs w:val="28"/>
        </w:rPr>
        <w:t>Медиаплану</w:t>
      </w:r>
      <w:proofErr w:type="spellEnd"/>
      <w:r w:rsidRPr="000463EB">
        <w:rPr>
          <w:sz w:val="28"/>
          <w:szCs w:val="28"/>
        </w:rPr>
        <w:t xml:space="preserve">, содержащемуся в Приложении №1 к настоящему договору (далее – «Медиаплан»). </w:t>
      </w:r>
    </w:p>
    <w:p w:rsidR="000463EB" w:rsidRPr="000463EB" w:rsidRDefault="000463EB" w:rsidP="000463EB">
      <w:pPr>
        <w:tabs>
          <w:tab w:val="num" w:pos="1250"/>
          <w:tab w:val="left" w:pos="1400"/>
        </w:tabs>
        <w:spacing w:before="96" w:after="96"/>
        <w:ind w:firstLine="567"/>
        <w:jc w:val="both"/>
        <w:rPr>
          <w:sz w:val="28"/>
          <w:szCs w:val="28"/>
        </w:rPr>
      </w:pPr>
      <w:r w:rsidRPr="000463EB">
        <w:rPr>
          <w:sz w:val="28"/>
          <w:szCs w:val="28"/>
        </w:rPr>
        <w:t>2.2.</w:t>
      </w:r>
      <w:r w:rsidRPr="000463EB">
        <w:rPr>
          <w:sz w:val="28"/>
          <w:szCs w:val="28"/>
        </w:rPr>
        <w:tab/>
        <w:t xml:space="preserve">Исполнитель предварительно адаптирует исходные макеты для изготовления рекламной Продукции и согласовывает их с Заказчиком. </w:t>
      </w:r>
    </w:p>
    <w:p w:rsidR="000463EB" w:rsidRPr="000463EB" w:rsidRDefault="000463EB" w:rsidP="000463EB">
      <w:pPr>
        <w:tabs>
          <w:tab w:val="num" w:pos="1250"/>
          <w:tab w:val="left" w:pos="1400"/>
        </w:tabs>
        <w:spacing w:before="96" w:after="96"/>
        <w:ind w:firstLine="567"/>
        <w:jc w:val="both"/>
        <w:rPr>
          <w:sz w:val="28"/>
          <w:szCs w:val="28"/>
        </w:rPr>
      </w:pPr>
      <w:r w:rsidRPr="000463EB">
        <w:rPr>
          <w:sz w:val="28"/>
          <w:szCs w:val="28"/>
        </w:rPr>
        <w:t>2.3. Представленный макет Заказчиком, либо отправленный им по факсу/электронной почте Исполнителю, является документом, подлежащим к исполнению.</w:t>
      </w:r>
    </w:p>
    <w:p w:rsidR="000463EB" w:rsidRPr="000463EB" w:rsidRDefault="000463EB" w:rsidP="000463EB">
      <w:pPr>
        <w:tabs>
          <w:tab w:val="num" w:pos="1250"/>
          <w:tab w:val="left" w:pos="1400"/>
        </w:tabs>
        <w:spacing w:before="96" w:after="96"/>
        <w:ind w:firstLine="567"/>
        <w:jc w:val="both"/>
        <w:rPr>
          <w:sz w:val="28"/>
          <w:szCs w:val="28"/>
        </w:rPr>
      </w:pPr>
      <w:r w:rsidRPr="000463EB">
        <w:rPr>
          <w:sz w:val="28"/>
          <w:szCs w:val="28"/>
        </w:rPr>
        <w:t>2.4. Исполнитель размещает Рекламные материалы Заказчика в согласованном месте, согласованное время и согласованным способом.</w:t>
      </w:r>
    </w:p>
    <w:p w:rsidR="000463EB" w:rsidRPr="000463EB" w:rsidRDefault="000463EB" w:rsidP="000463EB">
      <w:pPr>
        <w:tabs>
          <w:tab w:val="num" w:pos="1250"/>
          <w:tab w:val="left" w:pos="1400"/>
        </w:tabs>
        <w:spacing w:before="96" w:after="96"/>
        <w:ind w:firstLine="567"/>
        <w:jc w:val="both"/>
        <w:rPr>
          <w:sz w:val="28"/>
          <w:szCs w:val="28"/>
        </w:rPr>
      </w:pPr>
      <w:r w:rsidRPr="000463EB">
        <w:rPr>
          <w:sz w:val="28"/>
          <w:szCs w:val="28"/>
        </w:rPr>
        <w:t>2.2.</w:t>
      </w:r>
      <w:r w:rsidRPr="000463EB">
        <w:rPr>
          <w:sz w:val="28"/>
          <w:szCs w:val="28"/>
        </w:rPr>
        <w:tab/>
        <w:t xml:space="preserve">Условия изготовления, печати, размещения и распространения Рекламных материалов Заказчика, а именно: спецификация по изготовлению и печати, Рекламное место и его адрес, количество и тип </w:t>
      </w:r>
      <w:proofErr w:type="spellStart"/>
      <w:r w:rsidRPr="000463EB">
        <w:rPr>
          <w:sz w:val="28"/>
          <w:szCs w:val="28"/>
        </w:rPr>
        <w:t>Рекламоносителей</w:t>
      </w:r>
      <w:proofErr w:type="spellEnd"/>
      <w:r w:rsidRPr="000463EB">
        <w:rPr>
          <w:sz w:val="28"/>
          <w:szCs w:val="28"/>
        </w:rPr>
        <w:t>, период распространения Рекламного материала Заказчика, указываются в Заявке (Приложение №2).</w:t>
      </w:r>
    </w:p>
    <w:p w:rsidR="000463EB" w:rsidRPr="000463EB" w:rsidRDefault="000463EB" w:rsidP="000463EB">
      <w:pPr>
        <w:ind w:firstLine="567"/>
        <w:jc w:val="both"/>
        <w:rPr>
          <w:sz w:val="28"/>
          <w:szCs w:val="28"/>
        </w:rPr>
      </w:pPr>
      <w:r w:rsidRPr="000463EB">
        <w:rPr>
          <w:sz w:val="28"/>
          <w:szCs w:val="28"/>
        </w:rPr>
        <w:t>2.3.</w:t>
      </w:r>
      <w:r w:rsidRPr="000463EB">
        <w:rPr>
          <w:sz w:val="28"/>
          <w:szCs w:val="28"/>
        </w:rPr>
        <w:tab/>
        <w:t xml:space="preserve">Услуги по обеспечению размещения Рекламного материала Заказчика включают в себя услуги по изготовлению, печати, обеспечению распространения, монтажа, технического обслуживания и демонтажа Рекламного материала Заказчика на </w:t>
      </w:r>
      <w:proofErr w:type="spellStart"/>
      <w:r w:rsidRPr="000463EB">
        <w:rPr>
          <w:sz w:val="28"/>
          <w:szCs w:val="28"/>
        </w:rPr>
        <w:t>Рекламоносителях</w:t>
      </w:r>
      <w:proofErr w:type="spellEnd"/>
      <w:r w:rsidRPr="000463EB">
        <w:rPr>
          <w:sz w:val="28"/>
          <w:szCs w:val="28"/>
        </w:rPr>
        <w:t>, а также доставку до мест размещения.</w:t>
      </w:r>
    </w:p>
    <w:p w:rsidR="000463EB" w:rsidRPr="000463EB" w:rsidRDefault="000463EB" w:rsidP="000463EB">
      <w:pPr>
        <w:ind w:firstLine="567"/>
        <w:jc w:val="both"/>
        <w:rPr>
          <w:sz w:val="28"/>
          <w:szCs w:val="28"/>
        </w:rPr>
      </w:pPr>
      <w:r w:rsidRPr="000463EB">
        <w:rPr>
          <w:sz w:val="28"/>
          <w:szCs w:val="28"/>
        </w:rPr>
        <w:t>2.4.</w:t>
      </w:r>
      <w:r w:rsidRPr="000463EB">
        <w:rPr>
          <w:sz w:val="28"/>
          <w:szCs w:val="28"/>
        </w:rPr>
        <w:tab/>
        <w:t>Исполнитель обязуется обеспечить изготовление, монтаж/демонтаж Рекламных материалов на/с Рекламные(х) конструкции(й). Сроки изготовления и монтажа не должны превышать 5 (Пяти) календарных дней до даты начала срока размещения. Сроки демонтажа составляют не более 7 (Семи) календарных дней после окончания рекламной кампании.</w:t>
      </w:r>
    </w:p>
    <w:p w:rsidR="000463EB" w:rsidRPr="000463EB" w:rsidRDefault="000463EB" w:rsidP="000463EB">
      <w:pPr>
        <w:ind w:firstLine="567"/>
        <w:jc w:val="both"/>
        <w:rPr>
          <w:sz w:val="28"/>
          <w:szCs w:val="28"/>
        </w:rPr>
      </w:pPr>
      <w:r w:rsidRPr="000463EB">
        <w:rPr>
          <w:sz w:val="28"/>
          <w:szCs w:val="28"/>
        </w:rPr>
        <w:t>2.5.</w:t>
      </w:r>
      <w:r w:rsidRPr="000463EB">
        <w:rPr>
          <w:sz w:val="28"/>
          <w:szCs w:val="28"/>
        </w:rPr>
        <w:tab/>
        <w:t>Исполнитель гарантирует, что качество материалов, а также объем и качество работ, осуществляемых при изготовлении и монтаже Рекламных материалов, будут соответствовать требованиям, предъявляемым для такого вида работ, в том числе действующим стандартам, СНиПам, ГОСТам, техники безопасности, санитарно-эпидемиологических, гигиенических, экологических, противопожарных норм и правил, порядку осуществления строительной деятельности в Российской Федерации. К выполнению соответствующих работ могут быть привлечены только подрядные организации, обладающие необходимыми документами на их выполнение, в том числе свидетельствами   о допуске к строительным работам.</w:t>
      </w:r>
    </w:p>
    <w:p w:rsidR="000463EB" w:rsidRPr="000463EB" w:rsidRDefault="000463EB" w:rsidP="000463EB">
      <w:pPr>
        <w:tabs>
          <w:tab w:val="left" w:pos="709"/>
        </w:tabs>
        <w:ind w:firstLine="567"/>
        <w:jc w:val="both"/>
        <w:rPr>
          <w:sz w:val="28"/>
          <w:szCs w:val="28"/>
        </w:rPr>
      </w:pPr>
      <w:r w:rsidRPr="000463EB">
        <w:rPr>
          <w:sz w:val="28"/>
          <w:szCs w:val="28"/>
        </w:rPr>
        <w:t>2.6.</w:t>
      </w:r>
      <w:r w:rsidRPr="000463EB">
        <w:rPr>
          <w:sz w:val="28"/>
          <w:szCs w:val="28"/>
        </w:rPr>
        <w:tab/>
        <w:t xml:space="preserve">Исполнитель обязан обеспечить надлежащее состояние Рекламного материала Заказчика в течение всего периода распространения Рекламного материала Заказчика. Исполнитель обязуется обеспечить техническое обслуживание Рекламных конструкций и Рекламных материалов с целью поддержания их надлежащего состояния в течение всего срока размещения. Исполнитель обязуется обеспечить осуществление контроля за надлежащим состоянием Рекламных материалов и Рекламных конструкций не менее 1 (Одного) раза в неделю. Любые их повреждения и недостатки должны быть устранены Исполнителем в течение 3 (Трех) рабочих дней с даты их обнаружения, либо с даты получения уведомления об этом от Заказчика. </w:t>
      </w:r>
    </w:p>
    <w:p w:rsidR="000463EB" w:rsidRPr="000463EB" w:rsidRDefault="000463EB" w:rsidP="000463EB">
      <w:pPr>
        <w:ind w:firstLine="567"/>
        <w:jc w:val="both"/>
        <w:rPr>
          <w:sz w:val="28"/>
          <w:szCs w:val="28"/>
        </w:rPr>
      </w:pPr>
      <w:r w:rsidRPr="000463EB">
        <w:rPr>
          <w:sz w:val="28"/>
          <w:szCs w:val="28"/>
        </w:rPr>
        <w:t>2.7.</w:t>
      </w:r>
      <w:r w:rsidRPr="000463EB">
        <w:rPr>
          <w:sz w:val="28"/>
          <w:szCs w:val="28"/>
        </w:rPr>
        <w:tab/>
        <w:t>Исполнитель обязуется обеспечить в ночное время наличие подсветки Рекламных конструкций, на которых размещены Рекламные материалы Заказчика, от сетей городского освещения для надлежащего освещения Рекламных материалов. Расходы на оплату электроэнергии включены в стоимость услуг, предусмотренных настоящим договором.</w:t>
      </w:r>
    </w:p>
    <w:p w:rsidR="000463EB" w:rsidRPr="000463EB" w:rsidRDefault="000463EB" w:rsidP="000463EB">
      <w:pPr>
        <w:ind w:firstLine="567"/>
        <w:jc w:val="both"/>
        <w:rPr>
          <w:sz w:val="28"/>
          <w:szCs w:val="28"/>
        </w:rPr>
      </w:pPr>
      <w:r w:rsidRPr="000463EB">
        <w:rPr>
          <w:sz w:val="28"/>
          <w:szCs w:val="28"/>
        </w:rPr>
        <w:t>2.8.</w:t>
      </w:r>
      <w:r w:rsidRPr="000463EB">
        <w:rPr>
          <w:sz w:val="28"/>
          <w:szCs w:val="28"/>
        </w:rPr>
        <w:tab/>
        <w:t>Заказчик обязуется принять от Исполнителя Рекламные материалы после демонтажа в месте по указанию Заказчика в течение трех календарных дней с даты демонтажа, либо дать поручение в течение 3 (Трех) рабочих дней, предшествующих окончанию срока размещения, на утилизацию Рекламных материалов после демонтажа. Если Заказчик не дает никаких указаний по Рекламным материалам в течение 3 (Трех) рабочих дней со дня демонтажа, Исполнитель имеет право утилизировать Рекламные материалы.</w:t>
      </w:r>
    </w:p>
    <w:p w:rsidR="000463EB" w:rsidRPr="000463EB" w:rsidRDefault="000463EB" w:rsidP="000463EB">
      <w:pPr>
        <w:ind w:firstLine="567"/>
        <w:jc w:val="both"/>
        <w:rPr>
          <w:sz w:val="28"/>
          <w:szCs w:val="28"/>
        </w:rPr>
      </w:pPr>
      <w:r w:rsidRPr="000463EB">
        <w:rPr>
          <w:sz w:val="28"/>
          <w:szCs w:val="28"/>
        </w:rPr>
        <w:t>2.9.</w:t>
      </w:r>
      <w:r w:rsidRPr="000463EB">
        <w:rPr>
          <w:sz w:val="28"/>
          <w:szCs w:val="28"/>
        </w:rPr>
        <w:tab/>
        <w:t xml:space="preserve">Исполнитель обязуется получить в соответствии с законодательством РФ о рекламе разрешения уполномоченных органов, необходимые для размещения Рекламных материалов, получить необходимые согласования и разрешения у собственников </w:t>
      </w:r>
      <w:proofErr w:type="spellStart"/>
      <w:r w:rsidRPr="000463EB">
        <w:rPr>
          <w:sz w:val="28"/>
          <w:szCs w:val="28"/>
        </w:rPr>
        <w:t>Рекламоносителей</w:t>
      </w:r>
      <w:proofErr w:type="spellEnd"/>
      <w:r w:rsidRPr="000463EB">
        <w:rPr>
          <w:sz w:val="28"/>
          <w:szCs w:val="28"/>
        </w:rPr>
        <w:t xml:space="preserve">, Рекламных мест. Рекламные места и их территориальное размещение должны соответствовать требованиям действующего законодательства о рекламе, технического регламента к рекламным конструкциям, нормам пожарной безопасности. </w:t>
      </w:r>
    </w:p>
    <w:p w:rsidR="000463EB" w:rsidRPr="000463EB" w:rsidRDefault="000463EB" w:rsidP="000463EB">
      <w:pPr>
        <w:tabs>
          <w:tab w:val="left" w:pos="700"/>
          <w:tab w:val="left" w:pos="1400"/>
        </w:tabs>
        <w:spacing w:before="96" w:after="96"/>
        <w:ind w:firstLine="567"/>
        <w:jc w:val="both"/>
        <w:rPr>
          <w:sz w:val="28"/>
          <w:szCs w:val="28"/>
        </w:rPr>
      </w:pPr>
      <w:r w:rsidRPr="000463EB">
        <w:rPr>
          <w:sz w:val="28"/>
          <w:szCs w:val="28"/>
        </w:rPr>
        <w:t>2.10.</w:t>
      </w:r>
      <w:r w:rsidRPr="000463EB">
        <w:rPr>
          <w:sz w:val="28"/>
          <w:szCs w:val="28"/>
        </w:rPr>
        <w:tab/>
        <w:t>В течение 3 (Трех) календарных дней по завершении установки Рекламного материала Исполнитель предоставляет Заказчику фотографический отчет, подтверждающий размещение Рекламных материалов (далее - фотоотчет). Фотоотчет может предоставляться в двух формах: на бумажном носителе или в электронной форме. Фотоотчет на бумажном носителе направляется Заказчику почтой или курьером, фотоотчет в электронной форме направляется Заказчику по электронной почте (</w:t>
      </w:r>
      <w:r w:rsidRPr="000463EB">
        <w:rPr>
          <w:sz w:val="28"/>
          <w:szCs w:val="28"/>
          <w:lang w:val="en-US"/>
        </w:rPr>
        <w:t>e</w:t>
      </w:r>
      <w:r w:rsidRPr="000463EB">
        <w:rPr>
          <w:sz w:val="28"/>
          <w:szCs w:val="28"/>
        </w:rPr>
        <w:t>-</w:t>
      </w:r>
      <w:r w:rsidRPr="000463EB">
        <w:rPr>
          <w:sz w:val="28"/>
          <w:szCs w:val="28"/>
          <w:lang w:val="en-US"/>
        </w:rPr>
        <w:t>mail</w:t>
      </w:r>
      <w:r w:rsidRPr="000463EB">
        <w:rPr>
          <w:sz w:val="28"/>
          <w:szCs w:val="28"/>
        </w:rPr>
        <w:t xml:space="preserve">) или на носителе </w:t>
      </w:r>
      <w:r w:rsidRPr="000463EB">
        <w:rPr>
          <w:sz w:val="28"/>
          <w:szCs w:val="28"/>
          <w:lang w:val="en-US"/>
        </w:rPr>
        <w:t>CD</w:t>
      </w:r>
      <w:r w:rsidRPr="000463EB">
        <w:rPr>
          <w:sz w:val="28"/>
          <w:szCs w:val="28"/>
        </w:rPr>
        <w:t xml:space="preserve"> курьером или почтой. </w:t>
      </w:r>
    </w:p>
    <w:p w:rsidR="000463EB" w:rsidRPr="000463EB" w:rsidRDefault="000463EB" w:rsidP="000463EB">
      <w:pPr>
        <w:tabs>
          <w:tab w:val="left" w:pos="700"/>
          <w:tab w:val="left" w:pos="1400"/>
        </w:tabs>
        <w:spacing w:before="96" w:after="96"/>
        <w:ind w:firstLine="567"/>
        <w:jc w:val="both"/>
        <w:rPr>
          <w:sz w:val="28"/>
          <w:szCs w:val="28"/>
        </w:rPr>
      </w:pPr>
      <w:r w:rsidRPr="000463EB">
        <w:rPr>
          <w:sz w:val="28"/>
          <w:szCs w:val="28"/>
        </w:rPr>
        <w:t>2.11.</w:t>
      </w:r>
      <w:r w:rsidRPr="000463EB">
        <w:rPr>
          <w:sz w:val="28"/>
          <w:szCs w:val="28"/>
        </w:rPr>
        <w:tab/>
        <w:t>В случае необходимости по требованию Заказчика не чаще одного раза в месяц Исполнитель производит полную или частичную замену Рекламного материала Заказчика без дополнительной оплаты.</w:t>
      </w:r>
    </w:p>
    <w:p w:rsidR="000463EB" w:rsidRPr="000463EB" w:rsidRDefault="000463EB" w:rsidP="000463EB">
      <w:pPr>
        <w:spacing w:before="96" w:after="160"/>
        <w:ind w:firstLine="567"/>
        <w:jc w:val="both"/>
        <w:rPr>
          <w:sz w:val="28"/>
          <w:szCs w:val="28"/>
        </w:rPr>
      </w:pPr>
      <w:r w:rsidRPr="000463EB">
        <w:rPr>
          <w:sz w:val="28"/>
          <w:szCs w:val="28"/>
        </w:rPr>
        <w:t>2.12.</w:t>
      </w:r>
      <w:r w:rsidRPr="000463EB">
        <w:rPr>
          <w:sz w:val="28"/>
          <w:szCs w:val="28"/>
        </w:rPr>
        <w:tab/>
        <w:t>Исполнитель вправе в одностороннем порядке отказаться от размещения и распространения Рекламного материала Заказчика в случае получения предписания уполномоченных органов о прекращении распространения Рекламного материала Заказчика, содержание которого не соответствует требованиям действующего законодательства Российской Федерации, о чем Исполнитель незамедлительно информирует Заказчика.</w:t>
      </w:r>
    </w:p>
    <w:p w:rsidR="000463EB" w:rsidRPr="000463EB" w:rsidRDefault="000463EB" w:rsidP="000463EB">
      <w:pPr>
        <w:spacing w:before="96"/>
        <w:ind w:firstLine="567"/>
        <w:jc w:val="both"/>
        <w:rPr>
          <w:sz w:val="28"/>
          <w:szCs w:val="28"/>
        </w:rPr>
      </w:pPr>
      <w:r w:rsidRPr="000463EB">
        <w:rPr>
          <w:sz w:val="28"/>
          <w:szCs w:val="28"/>
        </w:rPr>
        <w:t>2.13.</w:t>
      </w:r>
      <w:r w:rsidRPr="000463EB">
        <w:rPr>
          <w:sz w:val="28"/>
          <w:szCs w:val="28"/>
        </w:rPr>
        <w:tab/>
        <w:t>В случае, если рекламируемая деятельность подлежит лицензированию и/или рекламируемый товар подлежит регистрации или сертификации, Заказчик обязуется предоставить Исполнителю по его запросу копии соответствующих документов, а также по запросу Исполнителя предоставлять иные документы, подтверждающие достоверность рекламной информации и соблюдение действующего законодательства о рекламе.</w:t>
      </w:r>
    </w:p>
    <w:p w:rsidR="000463EB" w:rsidRPr="000463EB" w:rsidRDefault="000463EB" w:rsidP="000463EB">
      <w:pPr>
        <w:ind w:firstLine="567"/>
        <w:rPr>
          <w:sz w:val="28"/>
          <w:szCs w:val="28"/>
        </w:rPr>
      </w:pPr>
    </w:p>
    <w:p w:rsidR="000463EB" w:rsidRPr="000463EB" w:rsidRDefault="000463EB" w:rsidP="000463EB">
      <w:pPr>
        <w:tabs>
          <w:tab w:val="left" w:pos="700"/>
          <w:tab w:val="left" w:pos="1400"/>
        </w:tabs>
        <w:spacing w:after="120"/>
        <w:ind w:firstLine="567"/>
        <w:jc w:val="center"/>
        <w:rPr>
          <w:b/>
          <w:bCs/>
          <w:sz w:val="28"/>
          <w:szCs w:val="28"/>
        </w:rPr>
      </w:pPr>
      <w:r w:rsidRPr="000463EB">
        <w:rPr>
          <w:b/>
          <w:bCs/>
          <w:sz w:val="28"/>
          <w:szCs w:val="28"/>
        </w:rPr>
        <w:t>3. Финансовые условия. Сдача-приемка.</w:t>
      </w:r>
    </w:p>
    <w:p w:rsidR="000463EB" w:rsidRPr="00232B6A" w:rsidRDefault="000463EB" w:rsidP="000463EB">
      <w:pPr>
        <w:ind w:firstLine="567"/>
        <w:jc w:val="both"/>
        <w:rPr>
          <w:sz w:val="28"/>
          <w:szCs w:val="28"/>
        </w:rPr>
      </w:pPr>
      <w:r w:rsidRPr="000463EB">
        <w:rPr>
          <w:sz w:val="28"/>
          <w:szCs w:val="28"/>
        </w:rPr>
        <w:t>3.1. Цена Договора в течение срока его действия составляет сумму не более _________________ (__________________) рублей ___ копеек с учетом НДС (по ставке 18 %). По настоящему Договору у Заказчика не возникает обязанности заказать услуги на всю указанную сумму Договора.</w:t>
      </w:r>
      <w:r w:rsidRPr="000463EB">
        <w:t xml:space="preserve"> </w:t>
      </w:r>
      <w:r w:rsidR="00232B6A" w:rsidRPr="00AC4D60">
        <w:rPr>
          <w:sz w:val="28"/>
          <w:szCs w:val="28"/>
        </w:rPr>
        <w:t xml:space="preserve">Максимальная цена единицы Услуги, указанная в </w:t>
      </w:r>
      <w:proofErr w:type="spellStart"/>
      <w:r w:rsidR="00232B6A" w:rsidRPr="00AC4D60">
        <w:rPr>
          <w:sz w:val="28"/>
          <w:szCs w:val="28"/>
        </w:rPr>
        <w:t>Медиаплане</w:t>
      </w:r>
      <w:proofErr w:type="spellEnd"/>
      <w:r w:rsidR="00232B6A" w:rsidRPr="00AC4D60">
        <w:rPr>
          <w:sz w:val="28"/>
          <w:szCs w:val="28"/>
        </w:rPr>
        <w:t xml:space="preserve"> (Приложени</w:t>
      </w:r>
      <w:r w:rsidR="00E12928" w:rsidRPr="00AC4D60">
        <w:rPr>
          <w:sz w:val="28"/>
          <w:szCs w:val="28"/>
        </w:rPr>
        <w:t>е</w:t>
      </w:r>
      <w:r w:rsidR="00232B6A" w:rsidRPr="00AC4D60">
        <w:rPr>
          <w:sz w:val="28"/>
          <w:szCs w:val="28"/>
        </w:rPr>
        <w:t xml:space="preserve"> № 1</w:t>
      </w:r>
      <w:r w:rsidR="00E12928" w:rsidRPr="00AC4D60">
        <w:rPr>
          <w:sz w:val="28"/>
          <w:szCs w:val="28"/>
        </w:rPr>
        <w:t>)</w:t>
      </w:r>
      <w:r w:rsidR="00232B6A" w:rsidRPr="00AC4D60">
        <w:rPr>
          <w:sz w:val="28"/>
          <w:szCs w:val="28"/>
        </w:rPr>
        <w:t>, является фиксированной и не подлежит изменению с момента подписания   Сторонами настоящего Договора.</w:t>
      </w:r>
    </w:p>
    <w:p w:rsidR="000463EB" w:rsidRPr="000463EB" w:rsidRDefault="000463EB" w:rsidP="000463EB">
      <w:pPr>
        <w:tabs>
          <w:tab w:val="left" w:pos="1100"/>
        </w:tabs>
        <w:spacing w:before="96" w:after="96"/>
        <w:ind w:firstLine="567"/>
        <w:jc w:val="both"/>
        <w:rPr>
          <w:sz w:val="28"/>
          <w:szCs w:val="28"/>
          <w:highlight w:val="yellow"/>
        </w:rPr>
      </w:pPr>
      <w:r w:rsidRPr="000463EB">
        <w:rPr>
          <w:sz w:val="28"/>
          <w:szCs w:val="28"/>
        </w:rPr>
        <w:t xml:space="preserve">3.2. Стоимость оказанных услуг в соответствие </w:t>
      </w:r>
      <w:r w:rsidRPr="0035689B">
        <w:rPr>
          <w:sz w:val="28"/>
          <w:szCs w:val="28"/>
        </w:rPr>
        <w:t>с согласованной   и подписанной Сторонами Заявкой</w:t>
      </w:r>
      <w:r w:rsidRPr="000463EB">
        <w:rPr>
          <w:sz w:val="28"/>
          <w:szCs w:val="28"/>
        </w:rPr>
        <w:t xml:space="preserve"> (Приложение № 2 к настоящему Договору), являющейся неотъемлемой частью Договора, выплачивается в течение </w:t>
      </w:r>
      <w:r w:rsidRPr="000463EB">
        <w:rPr>
          <w:b/>
          <w:sz w:val="28"/>
          <w:szCs w:val="28"/>
        </w:rPr>
        <w:t>45 (Сорока пяти)</w:t>
      </w:r>
      <w:r w:rsidRPr="000463EB">
        <w:rPr>
          <w:sz w:val="28"/>
          <w:szCs w:val="28"/>
        </w:rPr>
        <w:t xml:space="preserve"> календарных дней с момента получения оригинала счета и фотоотчета об оказанных услугах. Исполнитель выставляет счет не позднее 5 (пяти) рабочих дней после подписания Сторонами Акта сдачи-приемки оказанных услуг по соответствующ</w:t>
      </w:r>
      <w:r w:rsidRPr="000463EB">
        <w:rPr>
          <w:color w:val="000000"/>
          <w:spacing w:val="3"/>
          <w:sz w:val="28"/>
          <w:szCs w:val="28"/>
        </w:rPr>
        <w:t>ей Заявке</w:t>
      </w:r>
      <w:r w:rsidRPr="000463EB">
        <w:rPr>
          <w:sz w:val="28"/>
          <w:szCs w:val="28"/>
        </w:rPr>
        <w:t>.</w:t>
      </w:r>
      <w:r w:rsidRPr="000463EB">
        <w:rPr>
          <w:sz w:val="28"/>
          <w:szCs w:val="28"/>
          <w:highlight w:val="yellow"/>
        </w:rPr>
        <w:t xml:space="preserve"> </w:t>
      </w:r>
    </w:p>
    <w:p w:rsidR="000463EB" w:rsidRPr="000463EB" w:rsidRDefault="000463EB" w:rsidP="000463EB">
      <w:pPr>
        <w:tabs>
          <w:tab w:val="left" w:pos="1100"/>
        </w:tabs>
        <w:spacing w:before="96" w:after="96"/>
        <w:ind w:firstLine="567"/>
        <w:jc w:val="both"/>
        <w:rPr>
          <w:sz w:val="20"/>
          <w:szCs w:val="20"/>
        </w:rPr>
      </w:pPr>
      <w:r w:rsidRPr="000463EB">
        <w:rPr>
          <w:sz w:val="28"/>
          <w:szCs w:val="28"/>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r w:rsidRPr="000463EB">
        <w:rPr>
          <w:sz w:val="20"/>
          <w:szCs w:val="20"/>
        </w:rPr>
        <w:t xml:space="preserve"> </w:t>
      </w:r>
    </w:p>
    <w:p w:rsidR="000463EB" w:rsidRPr="000463EB" w:rsidRDefault="000463EB" w:rsidP="000463EB">
      <w:pPr>
        <w:tabs>
          <w:tab w:val="left" w:pos="1100"/>
        </w:tabs>
        <w:spacing w:before="96" w:after="96"/>
        <w:ind w:firstLine="567"/>
        <w:jc w:val="both"/>
        <w:rPr>
          <w:sz w:val="28"/>
          <w:szCs w:val="28"/>
        </w:rPr>
      </w:pPr>
      <w:r w:rsidRPr="000463EB">
        <w:rPr>
          <w:sz w:val="28"/>
          <w:szCs w:val="28"/>
        </w:rPr>
        <w:t>3.3.</w:t>
      </w:r>
      <w:r w:rsidRPr="000463EB">
        <w:rPr>
          <w:sz w:val="28"/>
          <w:szCs w:val="28"/>
        </w:rPr>
        <w:tab/>
        <w:t>В срок не позднее 3 (трех) рабочих дней после завершения демонтажа Рекламного материала Исполнитель предоставляет Заказчику, подписанный им Акт сдачи-приемки оказанных услуг, а также счет-фактуру, оформленный в соответствии с законодательством Российской Федерации.</w:t>
      </w:r>
    </w:p>
    <w:p w:rsidR="000463EB" w:rsidRPr="000463EB" w:rsidRDefault="000463EB" w:rsidP="000463EB">
      <w:pPr>
        <w:ind w:firstLine="567"/>
        <w:jc w:val="both"/>
        <w:rPr>
          <w:sz w:val="28"/>
          <w:szCs w:val="28"/>
        </w:rPr>
      </w:pPr>
      <w:r w:rsidRPr="000463EB">
        <w:rPr>
          <w:sz w:val="28"/>
          <w:szCs w:val="28"/>
        </w:rPr>
        <w:t>3.4.</w:t>
      </w:r>
      <w:r w:rsidRPr="000463EB">
        <w:rPr>
          <w:sz w:val="28"/>
          <w:szCs w:val="28"/>
        </w:rPr>
        <w:tab/>
        <w:t>В течение 5 (пяти) рабочих дней со дня получения Акта сдачи-приемки оказанных услуг Заказчик либо подписывает Акт и возвращает один экземпляр Исполнителю, либо направляет мотивированный отказ от его подписания. В случае направления Заказчиком мотивированного отказа от подписания Акта Заказчик вправе по своему усмотрению потребовать за счет Исполнителя устранения недостатков оказанных услуг или соразмерного уменьшения стоимости услуг.</w:t>
      </w:r>
    </w:p>
    <w:p w:rsidR="000463EB" w:rsidRPr="000463EB" w:rsidRDefault="000463EB" w:rsidP="000463EB">
      <w:pPr>
        <w:ind w:firstLine="567"/>
        <w:jc w:val="both"/>
        <w:rPr>
          <w:sz w:val="28"/>
          <w:szCs w:val="28"/>
        </w:rPr>
      </w:pPr>
      <w:r w:rsidRPr="000463EB">
        <w:rPr>
          <w:sz w:val="28"/>
          <w:szCs w:val="28"/>
        </w:rPr>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0463EB" w:rsidRPr="000463EB" w:rsidRDefault="000463EB" w:rsidP="000463EB">
      <w:pPr>
        <w:jc w:val="both"/>
        <w:rPr>
          <w:sz w:val="28"/>
          <w:szCs w:val="28"/>
        </w:rPr>
      </w:pPr>
    </w:p>
    <w:p w:rsidR="000463EB" w:rsidRPr="000463EB" w:rsidRDefault="000463EB" w:rsidP="00FB4CCE">
      <w:pPr>
        <w:numPr>
          <w:ilvl w:val="0"/>
          <w:numId w:val="14"/>
        </w:numPr>
        <w:spacing w:after="120"/>
        <w:ind w:left="924" w:hanging="357"/>
        <w:jc w:val="center"/>
        <w:rPr>
          <w:b/>
          <w:sz w:val="28"/>
          <w:szCs w:val="28"/>
        </w:rPr>
      </w:pPr>
      <w:r w:rsidRPr="000463EB">
        <w:rPr>
          <w:b/>
          <w:sz w:val="28"/>
          <w:szCs w:val="28"/>
        </w:rPr>
        <w:t>Ответственность сторон</w:t>
      </w:r>
    </w:p>
    <w:p w:rsidR="000463EB" w:rsidRPr="000463EB" w:rsidRDefault="000463EB" w:rsidP="000463EB">
      <w:pPr>
        <w:ind w:firstLine="567"/>
        <w:jc w:val="both"/>
        <w:rPr>
          <w:sz w:val="28"/>
          <w:szCs w:val="28"/>
        </w:rPr>
      </w:pPr>
      <w:r w:rsidRPr="000463EB">
        <w:rPr>
          <w:sz w:val="28"/>
          <w:szCs w:val="28"/>
        </w:rPr>
        <w:t>4.1.</w:t>
      </w:r>
      <w:r w:rsidRPr="000463EB">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0463EB" w:rsidRPr="000463EB" w:rsidRDefault="000463EB" w:rsidP="000463EB">
      <w:pPr>
        <w:ind w:firstLine="567"/>
        <w:jc w:val="both"/>
        <w:rPr>
          <w:sz w:val="28"/>
          <w:szCs w:val="28"/>
        </w:rPr>
      </w:pPr>
      <w:r w:rsidRPr="000463EB">
        <w:rPr>
          <w:sz w:val="28"/>
          <w:szCs w:val="28"/>
        </w:rPr>
        <w:t>4.2.</w:t>
      </w:r>
      <w:r w:rsidRPr="000463EB">
        <w:rPr>
          <w:sz w:val="28"/>
          <w:szCs w:val="28"/>
        </w:rPr>
        <w:tab/>
        <w:t>Исполнитель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0463EB" w:rsidRPr="000463EB" w:rsidRDefault="000463EB" w:rsidP="000463EB">
      <w:pPr>
        <w:ind w:firstLine="567"/>
        <w:jc w:val="both"/>
        <w:rPr>
          <w:sz w:val="28"/>
          <w:szCs w:val="28"/>
        </w:rPr>
      </w:pPr>
      <w:r w:rsidRPr="000463EB">
        <w:rPr>
          <w:sz w:val="28"/>
          <w:szCs w:val="28"/>
        </w:rPr>
        <w:t>4.3.</w:t>
      </w:r>
      <w:r w:rsidRPr="000463EB">
        <w:rPr>
          <w:sz w:val="28"/>
          <w:szCs w:val="28"/>
        </w:rPr>
        <w:tab/>
        <w:t>В случае нарушения Исполнителем срока оказания услуг по Договору Заказчик вправе требовать выплаты неустойки в размере 0,1% от стоимости не оказанных в срок услуг за каждый день такой просрочки, но не более 10% от стоимости услуг по Договору.</w:t>
      </w:r>
    </w:p>
    <w:p w:rsidR="000463EB" w:rsidRPr="000463EB" w:rsidRDefault="000463EB" w:rsidP="000463EB">
      <w:pPr>
        <w:ind w:firstLine="567"/>
        <w:jc w:val="both"/>
        <w:rPr>
          <w:sz w:val="28"/>
          <w:szCs w:val="28"/>
        </w:rPr>
      </w:pPr>
      <w:r w:rsidRPr="000463EB">
        <w:rPr>
          <w:sz w:val="28"/>
          <w:szCs w:val="28"/>
        </w:rPr>
        <w:t>4.4.</w:t>
      </w:r>
      <w:r w:rsidRPr="000463EB">
        <w:rPr>
          <w:sz w:val="28"/>
          <w:szCs w:val="28"/>
        </w:rPr>
        <w:tab/>
        <w:t>Исполнитель обязан выплатить Заказчику неустойку в размере 5 % (Пяти процентов) от стоимости размещения материала, если по вине Исполнителя при размещении материалов допущена ошибка (которая устанавливается в сравнении с макетом, предоставленным Заказчиком), не влияющая на понимание смысла материалов и допущенная не в фирменном наименовании  Заказчика, не в его адресе или реквизитах, не в названии услуг Заказчика, а также в случае незначительного типографского брака в тираже издания или незначительного отклонения в цвете.</w:t>
      </w:r>
    </w:p>
    <w:p w:rsidR="000463EB" w:rsidRPr="000463EB" w:rsidRDefault="000463EB" w:rsidP="000463EB">
      <w:pPr>
        <w:ind w:firstLine="567"/>
        <w:jc w:val="both"/>
        <w:rPr>
          <w:sz w:val="28"/>
          <w:szCs w:val="28"/>
        </w:rPr>
      </w:pPr>
      <w:r w:rsidRPr="000463EB">
        <w:rPr>
          <w:sz w:val="28"/>
          <w:szCs w:val="28"/>
        </w:rPr>
        <w:t>4.5.</w:t>
      </w:r>
      <w:r w:rsidRPr="000463EB">
        <w:rPr>
          <w:sz w:val="28"/>
          <w:szCs w:val="28"/>
        </w:rPr>
        <w:tab/>
        <w:t>Если по вине Исполнителя при оказании услуг допущена ошибка (которая устанавливается в сравнении с макетом, предоставленным Заказчиком), в результате которой нарушается смысл материалов, или ошибка в фирменном наименовании Заказчика, его адресе или реквизитах, названии услуг Заказчика, а также в случае типографского брака в тираже издания или отклонения в цвете, то Заказчик вправе требовать повторного размещения материала без дополнительной платы или возврата стоимости услуг по Договору.</w:t>
      </w:r>
    </w:p>
    <w:p w:rsidR="000463EB" w:rsidRPr="000463EB" w:rsidRDefault="000463EB" w:rsidP="000463EB">
      <w:pPr>
        <w:ind w:firstLine="567"/>
        <w:jc w:val="both"/>
        <w:rPr>
          <w:sz w:val="28"/>
          <w:szCs w:val="28"/>
        </w:rPr>
      </w:pPr>
      <w:r w:rsidRPr="000463EB">
        <w:rPr>
          <w:sz w:val="28"/>
          <w:szCs w:val="28"/>
        </w:rPr>
        <w:t>4.6.</w:t>
      </w:r>
      <w:r w:rsidRPr="000463EB">
        <w:rPr>
          <w:sz w:val="28"/>
          <w:szCs w:val="28"/>
        </w:rPr>
        <w:tab/>
        <w:t>Исполнитель вправе требовать от Заказчика выплаты неустойки в размере 1/365 действующей ставки рефинансирования ЦБ РФ от суммы, просроченной к оплате, за каждый день просрочки в случае нарушения Заказчиком сроков осуществления окончательного расчета, предусмотренного п.3.2. Договора, но не более 10% стоимости услуг по Договору. За просрочку оплаты Заказчиком аванса (предоплаты) неустойка не начисляется и не уплачивается.</w:t>
      </w:r>
      <w:bookmarkStart w:id="116" w:name="_Ref77655054"/>
    </w:p>
    <w:p w:rsidR="000463EB" w:rsidRPr="000463EB" w:rsidRDefault="000463EB" w:rsidP="000463EB">
      <w:pPr>
        <w:ind w:firstLine="567"/>
        <w:jc w:val="both"/>
        <w:rPr>
          <w:sz w:val="28"/>
          <w:szCs w:val="28"/>
        </w:rPr>
      </w:pPr>
      <w:r w:rsidRPr="000463EB">
        <w:rPr>
          <w:sz w:val="28"/>
          <w:szCs w:val="28"/>
        </w:rPr>
        <w:t>4.7.</w:t>
      </w:r>
      <w:r w:rsidRPr="000463EB">
        <w:rPr>
          <w:sz w:val="28"/>
          <w:szCs w:val="28"/>
        </w:rPr>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6"/>
    </w:p>
    <w:p w:rsidR="000463EB" w:rsidRPr="000463EB" w:rsidRDefault="000463EB" w:rsidP="000463EB">
      <w:pPr>
        <w:ind w:firstLine="567"/>
        <w:jc w:val="both"/>
        <w:rPr>
          <w:sz w:val="28"/>
          <w:szCs w:val="28"/>
        </w:rPr>
      </w:pPr>
      <w:r w:rsidRPr="000463EB">
        <w:rPr>
          <w:sz w:val="28"/>
          <w:szCs w:val="28"/>
        </w:rPr>
        <w:t>4.8.</w:t>
      </w:r>
      <w:r w:rsidRPr="000463EB">
        <w:rPr>
          <w:sz w:val="28"/>
          <w:szCs w:val="28"/>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0463EB" w:rsidRPr="000463EB" w:rsidRDefault="000463EB" w:rsidP="000463EB">
      <w:pPr>
        <w:ind w:firstLine="567"/>
        <w:jc w:val="both"/>
        <w:rPr>
          <w:sz w:val="28"/>
          <w:szCs w:val="28"/>
        </w:rPr>
      </w:pPr>
    </w:p>
    <w:p w:rsidR="000463EB" w:rsidRPr="000463EB" w:rsidRDefault="000463EB" w:rsidP="00FB4CCE">
      <w:pPr>
        <w:numPr>
          <w:ilvl w:val="0"/>
          <w:numId w:val="14"/>
        </w:numPr>
        <w:spacing w:after="120"/>
        <w:ind w:left="924" w:hanging="357"/>
        <w:jc w:val="center"/>
        <w:rPr>
          <w:b/>
          <w:sz w:val="28"/>
          <w:szCs w:val="28"/>
        </w:rPr>
      </w:pPr>
      <w:r w:rsidRPr="000463EB">
        <w:rPr>
          <w:b/>
          <w:sz w:val="28"/>
          <w:szCs w:val="28"/>
        </w:rPr>
        <w:t>Обстоятельства непреодолимой силы</w:t>
      </w:r>
      <w:r w:rsidRPr="000463EB">
        <w:rPr>
          <w:sz w:val="28"/>
          <w:szCs w:val="28"/>
        </w:rPr>
        <w:t xml:space="preserve"> </w:t>
      </w:r>
    </w:p>
    <w:p w:rsidR="000463EB" w:rsidRPr="000463EB" w:rsidRDefault="000463EB" w:rsidP="000463EB">
      <w:pPr>
        <w:ind w:firstLine="567"/>
        <w:jc w:val="both"/>
        <w:rPr>
          <w:sz w:val="28"/>
          <w:szCs w:val="28"/>
        </w:rPr>
      </w:pPr>
      <w:r w:rsidRPr="000463EB">
        <w:rPr>
          <w:sz w:val="28"/>
          <w:szCs w:val="28"/>
        </w:rPr>
        <w:t>5.1.</w:t>
      </w:r>
      <w:r w:rsidRPr="000463EB">
        <w:rPr>
          <w:sz w:val="28"/>
          <w:szCs w:val="28"/>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463EB" w:rsidRPr="000463EB" w:rsidRDefault="000463EB" w:rsidP="000463EB">
      <w:pPr>
        <w:ind w:firstLine="567"/>
        <w:jc w:val="both"/>
        <w:rPr>
          <w:sz w:val="28"/>
          <w:szCs w:val="28"/>
        </w:rPr>
      </w:pPr>
      <w:r w:rsidRPr="000463EB">
        <w:rPr>
          <w:sz w:val="28"/>
          <w:szCs w:val="28"/>
        </w:rPr>
        <w:t>5.2.</w:t>
      </w:r>
      <w:r w:rsidRPr="000463EB">
        <w:rPr>
          <w:sz w:val="28"/>
          <w:szCs w:val="28"/>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463EB" w:rsidRPr="000463EB" w:rsidRDefault="000463EB" w:rsidP="000463EB">
      <w:pPr>
        <w:ind w:firstLine="567"/>
        <w:jc w:val="both"/>
        <w:rPr>
          <w:sz w:val="28"/>
          <w:szCs w:val="28"/>
        </w:rPr>
      </w:pPr>
      <w:r w:rsidRPr="000463EB">
        <w:rPr>
          <w:sz w:val="28"/>
          <w:szCs w:val="28"/>
        </w:rPr>
        <w:t>5.3.</w:t>
      </w:r>
      <w:r w:rsidRPr="000463EB">
        <w:rPr>
          <w:sz w:val="28"/>
          <w:szCs w:val="28"/>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0463EB" w:rsidRPr="000463EB" w:rsidRDefault="000463EB" w:rsidP="000463EB">
      <w:pPr>
        <w:ind w:firstLine="567"/>
        <w:jc w:val="both"/>
        <w:rPr>
          <w:sz w:val="28"/>
          <w:szCs w:val="28"/>
        </w:rPr>
      </w:pPr>
      <w:r w:rsidRPr="000463EB">
        <w:rPr>
          <w:sz w:val="28"/>
          <w:szCs w:val="28"/>
        </w:rPr>
        <w:t>5.4.</w:t>
      </w:r>
      <w:r w:rsidRPr="000463EB">
        <w:rPr>
          <w:sz w:val="28"/>
          <w:szCs w:val="28"/>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463EB" w:rsidRPr="000463EB" w:rsidRDefault="000463EB" w:rsidP="000463EB">
      <w:pPr>
        <w:ind w:firstLine="567"/>
        <w:jc w:val="both"/>
        <w:rPr>
          <w:sz w:val="28"/>
          <w:szCs w:val="28"/>
        </w:rPr>
      </w:pPr>
    </w:p>
    <w:p w:rsidR="000463EB" w:rsidRPr="000463EB" w:rsidRDefault="000463EB" w:rsidP="000463EB">
      <w:pPr>
        <w:ind w:firstLine="567"/>
        <w:jc w:val="both"/>
        <w:rPr>
          <w:sz w:val="28"/>
          <w:szCs w:val="28"/>
        </w:rPr>
      </w:pPr>
    </w:p>
    <w:p w:rsidR="000463EB" w:rsidRPr="000463EB" w:rsidRDefault="000463EB" w:rsidP="00FB4CCE">
      <w:pPr>
        <w:numPr>
          <w:ilvl w:val="0"/>
          <w:numId w:val="14"/>
        </w:numPr>
        <w:spacing w:after="120"/>
        <w:ind w:left="924" w:hanging="357"/>
        <w:jc w:val="center"/>
        <w:rPr>
          <w:b/>
          <w:sz w:val="28"/>
          <w:szCs w:val="28"/>
          <w:lang w:val="en-US"/>
        </w:rPr>
      </w:pPr>
      <w:r w:rsidRPr="000463EB">
        <w:rPr>
          <w:b/>
          <w:sz w:val="28"/>
          <w:szCs w:val="28"/>
        </w:rPr>
        <w:t>Конфиденциальность</w:t>
      </w:r>
    </w:p>
    <w:p w:rsidR="000463EB" w:rsidRPr="000463EB" w:rsidRDefault="000463EB" w:rsidP="000463EB">
      <w:pPr>
        <w:ind w:left="567" w:hanging="567"/>
        <w:jc w:val="both"/>
        <w:rPr>
          <w:iCs/>
          <w:sz w:val="28"/>
          <w:szCs w:val="28"/>
        </w:rPr>
      </w:pPr>
      <w:r w:rsidRPr="000463EB">
        <w:rPr>
          <w:iCs/>
          <w:sz w:val="28"/>
          <w:szCs w:val="28"/>
        </w:rPr>
        <w:t>6.1 Раскрывающая Сторона – Сторона, которая раскрывает конфиденциальную информацию другой Стороне.</w:t>
      </w:r>
    </w:p>
    <w:p w:rsidR="000463EB" w:rsidRPr="000463EB" w:rsidRDefault="000463EB" w:rsidP="000463EB">
      <w:pPr>
        <w:ind w:left="567" w:hanging="567"/>
        <w:jc w:val="both"/>
        <w:rPr>
          <w:iCs/>
          <w:sz w:val="28"/>
          <w:szCs w:val="28"/>
        </w:rPr>
      </w:pPr>
      <w:r w:rsidRPr="000463EB">
        <w:rPr>
          <w:iCs/>
          <w:sz w:val="28"/>
          <w:szCs w:val="28"/>
        </w:rPr>
        <w:t>6.2 Получающая Сторона – Сторона, которая получает конфиденциальную информацию от другой Стороны.</w:t>
      </w:r>
    </w:p>
    <w:p w:rsidR="000463EB" w:rsidRPr="000463EB" w:rsidRDefault="000463EB" w:rsidP="000463EB">
      <w:pPr>
        <w:ind w:left="567" w:hanging="567"/>
        <w:jc w:val="both"/>
        <w:rPr>
          <w:iCs/>
          <w:sz w:val="28"/>
          <w:szCs w:val="28"/>
        </w:rPr>
      </w:pPr>
      <w:r w:rsidRPr="000463EB">
        <w:rPr>
          <w:iCs/>
          <w:sz w:val="28"/>
          <w:szCs w:val="28"/>
        </w:rPr>
        <w:t>6.3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463EB" w:rsidRPr="000463EB" w:rsidRDefault="000463EB" w:rsidP="000463EB">
      <w:pPr>
        <w:ind w:left="567" w:hanging="567"/>
        <w:jc w:val="both"/>
        <w:rPr>
          <w:iCs/>
          <w:sz w:val="28"/>
          <w:szCs w:val="28"/>
        </w:rPr>
      </w:pPr>
      <w:r w:rsidRPr="000463EB">
        <w:rPr>
          <w:iCs/>
          <w:sz w:val="28"/>
          <w:szCs w:val="28"/>
        </w:rPr>
        <w:t>6.4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463EB" w:rsidRPr="000463EB" w:rsidRDefault="000463EB" w:rsidP="000463EB">
      <w:pPr>
        <w:ind w:left="567" w:hanging="567"/>
        <w:jc w:val="both"/>
        <w:rPr>
          <w:iCs/>
          <w:sz w:val="28"/>
          <w:szCs w:val="28"/>
        </w:rPr>
      </w:pPr>
      <w:r w:rsidRPr="000463EB">
        <w:rPr>
          <w:iCs/>
          <w:sz w:val="28"/>
          <w:szCs w:val="28"/>
        </w:rPr>
        <w:t>6.5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463EB" w:rsidRPr="000463EB" w:rsidRDefault="000463EB" w:rsidP="000463EB">
      <w:pPr>
        <w:ind w:left="567" w:hanging="567"/>
        <w:jc w:val="both"/>
        <w:rPr>
          <w:iCs/>
          <w:sz w:val="28"/>
          <w:szCs w:val="28"/>
        </w:rPr>
      </w:pPr>
      <w:r w:rsidRPr="000463EB">
        <w:rPr>
          <w:iCs/>
          <w:sz w:val="28"/>
          <w:szCs w:val="28"/>
        </w:rPr>
        <w:t>6.5.1 информация во время ее раскрытия является публично известной;</w:t>
      </w:r>
    </w:p>
    <w:p w:rsidR="000463EB" w:rsidRPr="000463EB" w:rsidRDefault="000463EB" w:rsidP="000463EB">
      <w:pPr>
        <w:ind w:left="567" w:hanging="567"/>
        <w:jc w:val="both"/>
        <w:rPr>
          <w:iCs/>
          <w:sz w:val="28"/>
          <w:szCs w:val="28"/>
        </w:rPr>
      </w:pPr>
      <w:r w:rsidRPr="000463EB">
        <w:rPr>
          <w:iCs/>
          <w:sz w:val="28"/>
          <w:szCs w:val="28"/>
        </w:rPr>
        <w:t>6.5.2 информация представлена Получающей Стороне с письменным указанием на то, что она не является конфиденциальной;</w:t>
      </w:r>
    </w:p>
    <w:p w:rsidR="000463EB" w:rsidRPr="000463EB" w:rsidRDefault="000463EB" w:rsidP="000463EB">
      <w:pPr>
        <w:ind w:left="567" w:hanging="567"/>
        <w:jc w:val="both"/>
        <w:rPr>
          <w:iCs/>
          <w:sz w:val="28"/>
          <w:szCs w:val="28"/>
        </w:rPr>
      </w:pPr>
      <w:r w:rsidRPr="000463EB">
        <w:rPr>
          <w:iCs/>
          <w:sz w:val="28"/>
          <w:szCs w:val="28"/>
        </w:rPr>
        <w:t>6.5.3 информация получена от любого третьего лица на законных основаниях;</w:t>
      </w:r>
    </w:p>
    <w:p w:rsidR="000463EB" w:rsidRPr="000463EB" w:rsidRDefault="000463EB" w:rsidP="000463EB">
      <w:pPr>
        <w:ind w:left="567" w:hanging="567"/>
        <w:jc w:val="both"/>
        <w:rPr>
          <w:iCs/>
          <w:sz w:val="28"/>
          <w:szCs w:val="28"/>
        </w:rPr>
      </w:pPr>
      <w:r w:rsidRPr="000463EB">
        <w:rPr>
          <w:iCs/>
          <w:sz w:val="28"/>
          <w:szCs w:val="28"/>
        </w:rPr>
        <w:t>6.5.4 информация не может являться конфиденциальной в соответствии с законодательством Российской Федерации.</w:t>
      </w:r>
    </w:p>
    <w:p w:rsidR="000463EB" w:rsidRPr="000463EB" w:rsidRDefault="000463EB" w:rsidP="000463EB">
      <w:pPr>
        <w:ind w:left="567" w:hanging="567"/>
        <w:jc w:val="both"/>
        <w:rPr>
          <w:iCs/>
          <w:sz w:val="28"/>
          <w:szCs w:val="28"/>
        </w:rPr>
      </w:pPr>
      <w:r w:rsidRPr="000463EB">
        <w:rPr>
          <w:iCs/>
          <w:sz w:val="28"/>
          <w:szCs w:val="28"/>
        </w:rPr>
        <w:t>6.5.5 Получающая Сторона имеет право раскрывать конфиденциальную информацию без согласия Раскрывающей Стороны:</w:t>
      </w:r>
    </w:p>
    <w:p w:rsidR="000463EB" w:rsidRPr="000463EB" w:rsidRDefault="000463EB" w:rsidP="000463EB">
      <w:pPr>
        <w:ind w:left="567" w:hanging="567"/>
        <w:jc w:val="both"/>
        <w:rPr>
          <w:iCs/>
          <w:sz w:val="28"/>
          <w:szCs w:val="28"/>
        </w:rPr>
      </w:pPr>
      <w:r w:rsidRPr="000463EB">
        <w:rPr>
          <w:iCs/>
          <w:sz w:val="28"/>
          <w:szCs w:val="28"/>
        </w:rPr>
        <w:t>6.5.6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0463EB" w:rsidRPr="000463EB" w:rsidRDefault="000463EB" w:rsidP="000463EB">
      <w:pPr>
        <w:ind w:left="567" w:hanging="567"/>
        <w:jc w:val="both"/>
        <w:rPr>
          <w:iCs/>
          <w:sz w:val="28"/>
          <w:szCs w:val="28"/>
        </w:rPr>
      </w:pPr>
      <w:r w:rsidRPr="000463EB">
        <w:rPr>
          <w:iCs/>
          <w:sz w:val="28"/>
          <w:szCs w:val="28"/>
        </w:rPr>
        <w:t>6.5.7 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463EB" w:rsidRPr="000463EB" w:rsidRDefault="000463EB" w:rsidP="000463EB">
      <w:pPr>
        <w:ind w:left="567" w:hanging="567"/>
        <w:jc w:val="both"/>
        <w:rPr>
          <w:b/>
          <w:sz w:val="28"/>
          <w:szCs w:val="28"/>
        </w:rPr>
      </w:pPr>
      <w:r w:rsidRPr="000463EB">
        <w:rPr>
          <w:iCs/>
          <w:sz w:val="28"/>
          <w:szCs w:val="28"/>
        </w:rPr>
        <w:t xml:space="preserve">6.5.8 </w:t>
      </w:r>
      <w:proofErr w:type="gramStart"/>
      <w:r w:rsidRPr="000463EB">
        <w:rPr>
          <w:iCs/>
          <w:sz w:val="28"/>
          <w:szCs w:val="28"/>
        </w:rPr>
        <w:t>В</w:t>
      </w:r>
      <w:proofErr w:type="gramEnd"/>
      <w:r w:rsidRPr="000463EB">
        <w:rPr>
          <w:iCs/>
          <w:sz w:val="28"/>
          <w:szCs w:val="28"/>
        </w:rPr>
        <w:t xml:space="preserve">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0463EB" w:rsidRPr="000463EB" w:rsidRDefault="000463EB" w:rsidP="000463EB">
      <w:pPr>
        <w:ind w:firstLine="567"/>
        <w:jc w:val="center"/>
        <w:rPr>
          <w:b/>
          <w:sz w:val="28"/>
          <w:szCs w:val="28"/>
        </w:rPr>
      </w:pPr>
    </w:p>
    <w:p w:rsidR="000463EB" w:rsidRPr="000463EB" w:rsidRDefault="000463EB" w:rsidP="00FB4CCE">
      <w:pPr>
        <w:numPr>
          <w:ilvl w:val="0"/>
          <w:numId w:val="13"/>
        </w:numPr>
        <w:spacing w:after="120"/>
        <w:ind w:left="0" w:firstLine="567"/>
        <w:jc w:val="center"/>
        <w:rPr>
          <w:b/>
          <w:sz w:val="28"/>
          <w:szCs w:val="28"/>
        </w:rPr>
      </w:pPr>
      <w:r w:rsidRPr="000463EB">
        <w:rPr>
          <w:b/>
          <w:sz w:val="28"/>
          <w:szCs w:val="28"/>
        </w:rPr>
        <w:t>. Срок действия договора</w:t>
      </w:r>
    </w:p>
    <w:p w:rsidR="000463EB" w:rsidRPr="000463EB" w:rsidRDefault="000463EB" w:rsidP="000463EB">
      <w:pPr>
        <w:ind w:firstLine="567"/>
        <w:jc w:val="both"/>
        <w:rPr>
          <w:sz w:val="28"/>
          <w:szCs w:val="28"/>
        </w:rPr>
      </w:pPr>
      <w:r w:rsidRPr="000463EB">
        <w:rPr>
          <w:sz w:val="28"/>
          <w:szCs w:val="28"/>
        </w:rPr>
        <w:t>7.1. Настоящий Договор считается заключённым и вступает в силу с момента его подписания обеими Сторонами и действует по 31.12.2017 г.</w:t>
      </w:r>
    </w:p>
    <w:p w:rsidR="000463EB" w:rsidRPr="000463EB" w:rsidRDefault="000463EB" w:rsidP="000463EB">
      <w:pPr>
        <w:ind w:firstLine="567"/>
        <w:jc w:val="both"/>
        <w:rPr>
          <w:sz w:val="28"/>
          <w:szCs w:val="28"/>
        </w:rPr>
      </w:pPr>
      <w:r w:rsidRPr="000463EB">
        <w:rPr>
          <w:sz w:val="28"/>
          <w:szCs w:val="28"/>
        </w:rPr>
        <w:t>7.2.</w:t>
      </w:r>
      <w:r w:rsidRPr="000463EB">
        <w:rPr>
          <w:sz w:val="28"/>
          <w:szCs w:val="28"/>
        </w:rPr>
        <w:tab/>
        <w:t>Окончание срока действия настоящего Договора либо его досрочное прекращение не влечет прекращения неисполненных обязательств Сторон и не освобождает Стороны от ответственности за нарушение условий настоящего Договора.</w:t>
      </w:r>
    </w:p>
    <w:p w:rsidR="000463EB" w:rsidRPr="000463EB" w:rsidRDefault="000463EB" w:rsidP="000463EB">
      <w:pPr>
        <w:ind w:firstLine="567"/>
        <w:jc w:val="center"/>
        <w:rPr>
          <w:b/>
          <w:sz w:val="28"/>
          <w:szCs w:val="28"/>
        </w:rPr>
      </w:pPr>
    </w:p>
    <w:p w:rsidR="000463EB" w:rsidRPr="000463EB" w:rsidRDefault="000463EB" w:rsidP="00FB4CCE">
      <w:pPr>
        <w:numPr>
          <w:ilvl w:val="0"/>
          <w:numId w:val="13"/>
        </w:numPr>
        <w:ind w:left="0" w:firstLine="567"/>
        <w:jc w:val="center"/>
        <w:rPr>
          <w:b/>
          <w:sz w:val="28"/>
          <w:szCs w:val="28"/>
        </w:rPr>
      </w:pPr>
      <w:r w:rsidRPr="000463EB">
        <w:rPr>
          <w:b/>
          <w:sz w:val="28"/>
          <w:szCs w:val="28"/>
        </w:rPr>
        <w:t>. Порядок разрешения споров</w:t>
      </w:r>
    </w:p>
    <w:p w:rsidR="000463EB" w:rsidRPr="000463EB" w:rsidRDefault="000463EB" w:rsidP="000463EB">
      <w:pPr>
        <w:ind w:firstLine="567"/>
        <w:jc w:val="both"/>
        <w:rPr>
          <w:sz w:val="28"/>
          <w:szCs w:val="28"/>
        </w:rPr>
      </w:pPr>
    </w:p>
    <w:p w:rsidR="000463EB" w:rsidRPr="000463EB" w:rsidRDefault="000463EB" w:rsidP="000463EB">
      <w:pPr>
        <w:ind w:firstLine="567"/>
        <w:jc w:val="both"/>
        <w:rPr>
          <w:sz w:val="28"/>
          <w:szCs w:val="28"/>
        </w:rPr>
      </w:pPr>
      <w:r w:rsidRPr="000463EB">
        <w:rPr>
          <w:sz w:val="28"/>
          <w:szCs w:val="28"/>
        </w:rPr>
        <w:t>8.1. Отношения, возникающие на основании настоящего Договора, регулируются законодательством Российской Федерации.</w:t>
      </w:r>
    </w:p>
    <w:p w:rsidR="000463EB" w:rsidRPr="000463EB" w:rsidRDefault="000463EB" w:rsidP="000463EB">
      <w:pPr>
        <w:ind w:firstLine="567"/>
        <w:jc w:val="both"/>
        <w:rPr>
          <w:sz w:val="28"/>
          <w:szCs w:val="28"/>
        </w:rPr>
      </w:pPr>
      <w:r w:rsidRPr="000463EB">
        <w:rPr>
          <w:sz w:val="28"/>
          <w:szCs w:val="28"/>
        </w:rPr>
        <w:t>8.2. Все споры и разногласия по настоящему Договору Стороны разрешают путём переговоров.</w:t>
      </w:r>
    </w:p>
    <w:p w:rsidR="000463EB" w:rsidRPr="000463EB" w:rsidRDefault="000463EB" w:rsidP="000463EB">
      <w:pPr>
        <w:ind w:firstLine="567"/>
        <w:jc w:val="both"/>
        <w:rPr>
          <w:sz w:val="28"/>
          <w:szCs w:val="28"/>
        </w:rPr>
      </w:pPr>
      <w:r w:rsidRPr="000463EB">
        <w:rPr>
          <w:sz w:val="28"/>
          <w:szCs w:val="28"/>
        </w:rPr>
        <w:t>8.3. Если по итогам переговоров Стороны не достигнут согласия, споры передаются на рассмотрение Арбитражного суда Республики Башкортостан.</w:t>
      </w:r>
    </w:p>
    <w:p w:rsidR="000463EB" w:rsidRPr="000463EB" w:rsidRDefault="000463EB" w:rsidP="000463EB">
      <w:pPr>
        <w:ind w:firstLine="567"/>
        <w:rPr>
          <w:sz w:val="28"/>
          <w:szCs w:val="28"/>
        </w:rPr>
      </w:pPr>
    </w:p>
    <w:p w:rsidR="000463EB" w:rsidRPr="000463EB" w:rsidRDefault="000463EB" w:rsidP="000463EB">
      <w:pPr>
        <w:ind w:firstLine="567"/>
        <w:jc w:val="center"/>
        <w:rPr>
          <w:b/>
          <w:bCs/>
          <w:sz w:val="28"/>
          <w:szCs w:val="28"/>
        </w:rPr>
      </w:pPr>
      <w:r w:rsidRPr="000463EB">
        <w:rPr>
          <w:b/>
          <w:bCs/>
          <w:sz w:val="28"/>
          <w:szCs w:val="28"/>
        </w:rPr>
        <w:t>9. Прочие условия</w:t>
      </w:r>
    </w:p>
    <w:p w:rsidR="000463EB" w:rsidRPr="000463EB" w:rsidRDefault="000463EB" w:rsidP="000463EB">
      <w:pPr>
        <w:ind w:firstLine="567"/>
        <w:jc w:val="center"/>
        <w:rPr>
          <w:b/>
          <w:bCs/>
          <w:sz w:val="28"/>
          <w:szCs w:val="28"/>
        </w:rPr>
      </w:pPr>
    </w:p>
    <w:p w:rsidR="000463EB" w:rsidRPr="000463EB" w:rsidRDefault="000463EB" w:rsidP="000463EB">
      <w:pPr>
        <w:ind w:firstLine="567"/>
        <w:jc w:val="both"/>
        <w:rPr>
          <w:sz w:val="28"/>
          <w:szCs w:val="28"/>
        </w:rPr>
      </w:pPr>
      <w:r w:rsidRPr="000463EB">
        <w:rPr>
          <w:sz w:val="28"/>
          <w:szCs w:val="28"/>
        </w:rPr>
        <w:t>9.1.</w:t>
      </w:r>
      <w:r w:rsidRPr="000463EB">
        <w:rPr>
          <w:sz w:val="28"/>
          <w:szCs w:val="28"/>
        </w:rPr>
        <w:tab/>
        <w:t xml:space="preserve">Исполнитель не несет ответственности перед Заказчиком в случае отсутствия подсветки </w:t>
      </w:r>
      <w:proofErr w:type="spellStart"/>
      <w:r w:rsidRPr="000463EB">
        <w:rPr>
          <w:sz w:val="28"/>
          <w:szCs w:val="28"/>
        </w:rPr>
        <w:t>Рекламоносителя</w:t>
      </w:r>
      <w:proofErr w:type="spellEnd"/>
      <w:r w:rsidRPr="000463EB">
        <w:rPr>
          <w:sz w:val="28"/>
          <w:szCs w:val="28"/>
        </w:rPr>
        <w:t>, произошедшего по причине нарушения режима подачи электроэнергии уполномоченными организациями, при условии предоставления необходимых документов Заказчику в течение 3-5 дней, подтверждающих факт отсутствия электроэнергии или факт неисправности электросети в период распространения Рекламного материала Заказчика.</w:t>
      </w:r>
    </w:p>
    <w:p w:rsidR="000463EB" w:rsidRPr="000463EB" w:rsidRDefault="000463EB" w:rsidP="000463EB">
      <w:pPr>
        <w:ind w:firstLine="567"/>
        <w:jc w:val="both"/>
        <w:rPr>
          <w:sz w:val="28"/>
          <w:szCs w:val="28"/>
        </w:rPr>
      </w:pPr>
      <w:r w:rsidRPr="000463EB">
        <w:rPr>
          <w:sz w:val="28"/>
          <w:szCs w:val="28"/>
        </w:rPr>
        <w:t>9.2.</w:t>
      </w:r>
      <w:r w:rsidRPr="000463EB">
        <w:rPr>
          <w:sz w:val="28"/>
          <w:szCs w:val="28"/>
        </w:rPr>
        <w:tab/>
        <w:t>Исполнитель несет ответственность в случае причинения вреда или ущерба третьим лицам, в том числе их здоровью и имуществу, в результате размещения рекламы в соответствии с настоящим Договором, в том числе в случае поломки и ненадлежащей эксплуатации рекламной конструкции. В случае предъявления Заказчику претензий, связанных с вышеописанными обстоятельствами, Исполнитель обязуется урегулировать их самостоятельно и за свой счет.</w:t>
      </w:r>
    </w:p>
    <w:p w:rsidR="000463EB" w:rsidRPr="000463EB" w:rsidRDefault="000463EB" w:rsidP="000463EB">
      <w:pPr>
        <w:ind w:right="27" w:firstLine="567"/>
        <w:jc w:val="both"/>
        <w:rPr>
          <w:sz w:val="28"/>
          <w:szCs w:val="28"/>
        </w:rPr>
      </w:pPr>
      <w:r w:rsidRPr="000463EB">
        <w:rPr>
          <w:sz w:val="28"/>
          <w:szCs w:val="28"/>
        </w:rPr>
        <w:t>9.3.</w:t>
      </w:r>
      <w:r w:rsidRPr="000463EB">
        <w:rPr>
          <w:sz w:val="28"/>
          <w:szCs w:val="28"/>
        </w:rPr>
        <w:tab/>
        <w:t>В случае если услуги по настоящему договору не были оказаны Исполнителем, Заказчик вправе требовать возврата всех сумм, выплаченных по Договору, а также выплаты неустойки в размере 0,3% от стоимости размещения в указанный период.</w:t>
      </w:r>
    </w:p>
    <w:p w:rsidR="000463EB" w:rsidRPr="000463EB" w:rsidRDefault="000463EB" w:rsidP="000463EB">
      <w:pPr>
        <w:ind w:firstLine="567"/>
        <w:jc w:val="both"/>
        <w:rPr>
          <w:sz w:val="28"/>
          <w:szCs w:val="28"/>
        </w:rPr>
      </w:pPr>
      <w:r w:rsidRPr="000463EB">
        <w:rPr>
          <w:sz w:val="28"/>
          <w:szCs w:val="28"/>
        </w:rPr>
        <w:t>9.4.</w:t>
      </w:r>
      <w:r w:rsidRPr="000463EB">
        <w:rPr>
          <w:sz w:val="28"/>
          <w:szCs w:val="28"/>
        </w:rPr>
        <w:tab/>
        <w:t>Настоящий договор подписан в двух экземплярах, имеющих равную юридическую силу, по одному для каждой из Сторон.</w:t>
      </w:r>
    </w:p>
    <w:p w:rsidR="000463EB" w:rsidRPr="000463EB" w:rsidRDefault="000463EB" w:rsidP="000463EB">
      <w:pPr>
        <w:ind w:firstLine="709"/>
        <w:jc w:val="center"/>
        <w:rPr>
          <w:b/>
          <w:sz w:val="28"/>
          <w:szCs w:val="28"/>
        </w:rPr>
      </w:pPr>
    </w:p>
    <w:p w:rsidR="000463EB" w:rsidRPr="000463EB" w:rsidRDefault="000463EB" w:rsidP="000463EB">
      <w:pPr>
        <w:ind w:firstLine="709"/>
        <w:jc w:val="center"/>
        <w:rPr>
          <w:b/>
          <w:sz w:val="28"/>
          <w:szCs w:val="28"/>
        </w:rPr>
      </w:pPr>
      <w:r w:rsidRPr="000463EB">
        <w:rPr>
          <w:b/>
          <w:sz w:val="28"/>
          <w:szCs w:val="28"/>
        </w:rPr>
        <w:t>10. Реквизиты сторон</w:t>
      </w:r>
    </w:p>
    <w:p w:rsidR="000463EB" w:rsidRPr="000463EB" w:rsidRDefault="000463EB" w:rsidP="000463EB">
      <w:pPr>
        <w:ind w:firstLine="567"/>
        <w:jc w:val="both"/>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7"/>
        <w:gridCol w:w="4800"/>
      </w:tblGrid>
      <w:tr w:rsidR="000463EB" w:rsidRPr="000463EB" w:rsidTr="000463EB">
        <w:tc>
          <w:tcPr>
            <w:tcW w:w="4827" w:type="dxa"/>
          </w:tcPr>
          <w:p w:rsidR="000463EB" w:rsidRPr="000463EB" w:rsidRDefault="000463EB" w:rsidP="000463EB">
            <w:pPr>
              <w:jc w:val="center"/>
              <w:rPr>
                <w:b/>
              </w:rPr>
            </w:pPr>
            <w:r w:rsidRPr="000463EB">
              <w:rPr>
                <w:b/>
              </w:rPr>
              <w:t>«Заказчик»</w:t>
            </w:r>
          </w:p>
          <w:p w:rsidR="000463EB" w:rsidRPr="000463EB" w:rsidRDefault="000463EB" w:rsidP="000463EB">
            <w:pPr>
              <w:jc w:val="center"/>
              <w:rPr>
                <w:b/>
              </w:rPr>
            </w:pPr>
          </w:p>
          <w:p w:rsidR="000463EB" w:rsidRPr="000463EB" w:rsidRDefault="000463EB" w:rsidP="000463EB">
            <w:pPr>
              <w:snapToGrid w:val="0"/>
              <w:ind w:right="-287"/>
              <w:rPr>
                <w:shd w:val="clear" w:color="auto" w:fill="FFFFFF"/>
              </w:rPr>
            </w:pPr>
            <w:r w:rsidRPr="000463EB">
              <w:rPr>
                <w:shd w:val="clear" w:color="auto" w:fill="FFFFFF"/>
              </w:rPr>
              <w:t>ПАО «Башинформсвязь»</w:t>
            </w:r>
          </w:p>
          <w:p w:rsidR="000463EB" w:rsidRPr="000463EB" w:rsidRDefault="000463EB" w:rsidP="000463EB">
            <w:pPr>
              <w:snapToGrid w:val="0"/>
              <w:ind w:right="-287"/>
              <w:rPr>
                <w:shd w:val="clear" w:color="auto" w:fill="FFFFFF"/>
              </w:rPr>
            </w:pPr>
            <w:r w:rsidRPr="000463EB">
              <w:rPr>
                <w:shd w:val="clear" w:color="auto" w:fill="FFFFFF"/>
              </w:rPr>
              <w:t>Юридический адрес: 4500</w:t>
            </w:r>
            <w:r w:rsidR="007B5662">
              <w:rPr>
                <w:shd w:val="clear" w:color="auto" w:fill="FFFFFF"/>
              </w:rPr>
              <w:t>77</w:t>
            </w:r>
            <w:r w:rsidRPr="000463EB">
              <w:rPr>
                <w:shd w:val="clear" w:color="auto" w:fill="FFFFFF"/>
              </w:rPr>
              <w:t xml:space="preserve">, Республика Башкортостан, г. Уфа, ул. </w:t>
            </w:r>
            <w:r w:rsidR="007B5662">
              <w:rPr>
                <w:shd w:val="clear" w:color="auto" w:fill="FFFFFF"/>
              </w:rPr>
              <w:t>Ленина,30</w:t>
            </w:r>
          </w:p>
          <w:p w:rsidR="000463EB" w:rsidRPr="000463EB" w:rsidRDefault="000463EB" w:rsidP="000463EB">
            <w:pPr>
              <w:snapToGrid w:val="0"/>
              <w:ind w:right="-287"/>
              <w:rPr>
                <w:shd w:val="clear" w:color="auto" w:fill="FFFFFF"/>
              </w:rPr>
            </w:pPr>
            <w:r w:rsidRPr="000463EB">
              <w:rPr>
                <w:shd w:val="clear" w:color="auto" w:fill="FFFFFF"/>
              </w:rPr>
              <w:t>Почтовый адрес: 450000, Республика Башкортостан, г. Уфа, ул. Ленина, д. 32/1</w:t>
            </w:r>
          </w:p>
          <w:p w:rsidR="000463EB" w:rsidRPr="000463EB" w:rsidRDefault="000463EB" w:rsidP="000463EB">
            <w:pPr>
              <w:snapToGrid w:val="0"/>
              <w:ind w:right="-287"/>
              <w:rPr>
                <w:shd w:val="clear" w:color="auto" w:fill="FFFFFF"/>
              </w:rPr>
            </w:pPr>
            <w:r w:rsidRPr="000463EB">
              <w:rPr>
                <w:shd w:val="clear" w:color="auto" w:fill="FFFFFF"/>
              </w:rPr>
              <w:t>ИНН 0274018377, КПП 997750001</w:t>
            </w:r>
          </w:p>
          <w:p w:rsidR="000463EB" w:rsidRPr="000463EB" w:rsidRDefault="000463EB" w:rsidP="000463EB">
            <w:pPr>
              <w:snapToGrid w:val="0"/>
              <w:ind w:right="-287"/>
              <w:rPr>
                <w:shd w:val="clear" w:color="auto" w:fill="FFFFFF"/>
              </w:rPr>
            </w:pPr>
            <w:proofErr w:type="spellStart"/>
            <w:r w:rsidRPr="000463EB">
              <w:rPr>
                <w:shd w:val="clear" w:color="auto" w:fill="FFFFFF"/>
              </w:rPr>
              <w:t>Расч</w:t>
            </w:r>
            <w:proofErr w:type="spellEnd"/>
            <w:r w:rsidRPr="000463EB">
              <w:rPr>
                <w:shd w:val="clear" w:color="auto" w:fill="FFFFFF"/>
              </w:rPr>
              <w:t>. счет: 40702810900000005674 в ОАО АБ «Россия» г. Санкт-Петербург</w:t>
            </w:r>
          </w:p>
          <w:p w:rsidR="000463EB" w:rsidRPr="000463EB" w:rsidRDefault="000463EB" w:rsidP="000463EB">
            <w:pPr>
              <w:snapToGrid w:val="0"/>
              <w:ind w:right="-287"/>
              <w:rPr>
                <w:shd w:val="clear" w:color="auto" w:fill="FFFFFF"/>
              </w:rPr>
            </w:pPr>
            <w:r w:rsidRPr="000463EB">
              <w:rPr>
                <w:shd w:val="clear" w:color="auto" w:fill="FFFFFF"/>
              </w:rPr>
              <w:t>Корр. счет: 30101810800000000861 в Северо-Западном Главном Управлении Банка России</w:t>
            </w:r>
          </w:p>
          <w:p w:rsidR="000463EB" w:rsidRPr="000463EB" w:rsidRDefault="000463EB" w:rsidP="000463EB">
            <w:pPr>
              <w:snapToGrid w:val="0"/>
              <w:ind w:right="-287"/>
              <w:rPr>
                <w:shd w:val="clear" w:color="auto" w:fill="FFFFFF"/>
              </w:rPr>
            </w:pPr>
            <w:r w:rsidRPr="000463EB">
              <w:rPr>
                <w:shd w:val="clear" w:color="auto" w:fill="FFFFFF"/>
              </w:rPr>
              <w:t>БИК 044030861</w:t>
            </w:r>
          </w:p>
          <w:p w:rsidR="000463EB" w:rsidRPr="000463EB" w:rsidRDefault="000463EB" w:rsidP="000463EB"/>
          <w:p w:rsidR="000463EB" w:rsidRPr="000463EB" w:rsidRDefault="000463EB" w:rsidP="000463EB"/>
          <w:p w:rsidR="000463EB" w:rsidRPr="000463EB" w:rsidRDefault="000463EB" w:rsidP="000463EB">
            <w:r w:rsidRPr="000463EB">
              <w:t>______________/ Долгоаршинных М.Г./</w:t>
            </w:r>
          </w:p>
          <w:p w:rsidR="000463EB" w:rsidRPr="000463EB" w:rsidRDefault="000463EB" w:rsidP="000463EB"/>
        </w:tc>
        <w:tc>
          <w:tcPr>
            <w:tcW w:w="4800" w:type="dxa"/>
          </w:tcPr>
          <w:p w:rsidR="000463EB" w:rsidRPr="000463EB" w:rsidRDefault="000463EB" w:rsidP="000463EB">
            <w:pPr>
              <w:jc w:val="center"/>
              <w:rPr>
                <w:b/>
              </w:rPr>
            </w:pPr>
            <w:r w:rsidRPr="000463EB">
              <w:rPr>
                <w:b/>
              </w:rPr>
              <w:t>«Исполнитель»</w:t>
            </w:r>
          </w:p>
          <w:p w:rsidR="000463EB" w:rsidRPr="000463EB" w:rsidRDefault="000463EB" w:rsidP="000463EB"/>
          <w:p w:rsidR="000463EB" w:rsidRPr="000463EB" w:rsidRDefault="000463EB" w:rsidP="000463EB"/>
          <w:p w:rsidR="000463EB" w:rsidRPr="000463EB" w:rsidRDefault="000463EB" w:rsidP="000463EB"/>
          <w:p w:rsidR="000463EB" w:rsidRPr="000463EB" w:rsidRDefault="000463EB" w:rsidP="000463EB"/>
          <w:p w:rsidR="000463EB" w:rsidRPr="000463EB" w:rsidRDefault="000463EB" w:rsidP="000463EB"/>
        </w:tc>
      </w:tr>
    </w:tbl>
    <w:p w:rsidR="000463EB" w:rsidRPr="000463EB" w:rsidRDefault="000463EB" w:rsidP="000463EB">
      <w:pPr>
        <w:rPr>
          <w:sz w:val="28"/>
          <w:szCs w:val="28"/>
        </w:rPr>
      </w:pPr>
    </w:p>
    <w:p w:rsidR="000463EB" w:rsidRPr="000463EB" w:rsidRDefault="000463EB" w:rsidP="000463EB">
      <w:pPr>
        <w:jc w:val="right"/>
      </w:pPr>
      <w:r w:rsidRPr="000463EB">
        <w:rPr>
          <w:sz w:val="28"/>
          <w:szCs w:val="28"/>
        </w:rPr>
        <w:br w:type="page"/>
      </w:r>
      <w:r w:rsidRPr="000463EB">
        <w:t xml:space="preserve">           Приложение № 1</w:t>
      </w:r>
    </w:p>
    <w:p w:rsidR="000463EB" w:rsidRPr="000463EB" w:rsidRDefault="000463EB" w:rsidP="000463EB">
      <w:pPr>
        <w:ind w:firstLine="426"/>
        <w:jc w:val="right"/>
      </w:pPr>
      <w:r w:rsidRPr="000463EB">
        <w:t>к Договору № ________</w:t>
      </w:r>
    </w:p>
    <w:p w:rsidR="000463EB" w:rsidRPr="000463EB" w:rsidRDefault="000463EB" w:rsidP="000463EB">
      <w:pPr>
        <w:ind w:firstLine="426"/>
        <w:jc w:val="right"/>
      </w:pPr>
      <w:r w:rsidRPr="000463EB">
        <w:t>от ___________ 20___ года</w:t>
      </w:r>
    </w:p>
    <w:p w:rsidR="000463EB" w:rsidRPr="000463EB" w:rsidRDefault="000463EB" w:rsidP="000463EB">
      <w:pPr>
        <w:ind w:firstLine="426"/>
        <w:jc w:val="right"/>
        <w:rPr>
          <w:sz w:val="28"/>
          <w:szCs w:val="28"/>
        </w:rPr>
      </w:pPr>
    </w:p>
    <w:p w:rsidR="000463EB" w:rsidRPr="000463EB" w:rsidRDefault="000463EB" w:rsidP="000463EB">
      <w:pPr>
        <w:ind w:firstLine="426"/>
        <w:rPr>
          <w:b/>
          <w:bCs/>
          <w:sz w:val="28"/>
          <w:szCs w:val="28"/>
        </w:rPr>
      </w:pPr>
    </w:p>
    <w:p w:rsidR="00CA3D62" w:rsidRPr="00C27419" w:rsidRDefault="00CA3D62" w:rsidP="00CA3D62">
      <w:pPr>
        <w:ind w:firstLine="426"/>
        <w:jc w:val="center"/>
        <w:rPr>
          <w:b/>
          <w:bCs/>
          <w:sz w:val="28"/>
          <w:szCs w:val="28"/>
        </w:rPr>
      </w:pPr>
    </w:p>
    <w:p w:rsidR="00CA3D62" w:rsidRPr="00C27419" w:rsidRDefault="00CA3D62" w:rsidP="00CA3D62">
      <w:pPr>
        <w:ind w:firstLine="426"/>
        <w:jc w:val="center"/>
        <w:rPr>
          <w:b/>
          <w:bCs/>
          <w:sz w:val="28"/>
          <w:szCs w:val="28"/>
        </w:rPr>
      </w:pPr>
      <w:r w:rsidRPr="00C27419">
        <w:rPr>
          <w:b/>
          <w:bCs/>
          <w:sz w:val="28"/>
          <w:szCs w:val="28"/>
        </w:rPr>
        <w:t xml:space="preserve">Медиаплан </w:t>
      </w:r>
    </w:p>
    <w:p w:rsidR="00CA3D62" w:rsidRPr="00C27419" w:rsidRDefault="00CA3D62" w:rsidP="00CA3D62">
      <w:pPr>
        <w:ind w:firstLine="426"/>
        <w:jc w:val="right"/>
      </w:pPr>
    </w:p>
    <w:p w:rsidR="00CA3D62" w:rsidRDefault="00CA3D62" w:rsidP="00CA3D62">
      <w:pPr>
        <w:tabs>
          <w:tab w:val="left" w:pos="-284"/>
          <w:tab w:val="left" w:pos="0"/>
        </w:tabs>
        <w:jc w:val="both"/>
        <w:rPr>
          <w:b/>
        </w:rPr>
      </w:pPr>
      <w:r w:rsidRPr="00D914F5">
        <w:rPr>
          <w:b/>
        </w:rPr>
        <w:t xml:space="preserve">Таблица 1. Формат – уличные рекламные установки форматом 6*3 метров </w:t>
      </w:r>
    </w:p>
    <w:p w:rsidR="00CA3D62" w:rsidRPr="00D914F5" w:rsidRDefault="00CA3D62" w:rsidP="00CA3D62">
      <w:pPr>
        <w:tabs>
          <w:tab w:val="left" w:pos="-284"/>
          <w:tab w:val="left" w:pos="0"/>
        </w:tabs>
        <w:jc w:val="both"/>
        <w:rPr>
          <w:b/>
        </w:rPr>
      </w:pPr>
    </w:p>
    <w:tbl>
      <w:tblPr>
        <w:tblW w:w="9655" w:type="dxa"/>
        <w:tblInd w:w="93" w:type="dxa"/>
        <w:tblLayout w:type="fixed"/>
        <w:tblLook w:val="04A0" w:firstRow="1" w:lastRow="0" w:firstColumn="1" w:lastColumn="0" w:noHBand="0" w:noVBand="1"/>
      </w:tblPr>
      <w:tblGrid>
        <w:gridCol w:w="1077"/>
        <w:gridCol w:w="1044"/>
        <w:gridCol w:w="1698"/>
        <w:gridCol w:w="1158"/>
        <w:gridCol w:w="992"/>
        <w:gridCol w:w="1417"/>
        <w:gridCol w:w="1418"/>
        <w:gridCol w:w="851"/>
      </w:tblGrid>
      <w:tr w:rsidR="00CA3D62" w:rsidRPr="00DB415E" w:rsidTr="00CA3D62">
        <w:trPr>
          <w:trHeight w:val="2779"/>
        </w:trPr>
        <w:tc>
          <w:tcPr>
            <w:tcW w:w="1077" w:type="dxa"/>
            <w:tcBorders>
              <w:top w:val="single" w:sz="8" w:space="0" w:color="auto"/>
              <w:left w:val="single" w:sz="8" w:space="0" w:color="auto"/>
              <w:bottom w:val="single" w:sz="8" w:space="0" w:color="auto"/>
              <w:right w:val="single" w:sz="8" w:space="0" w:color="auto"/>
            </w:tcBorders>
            <w:shd w:val="clear" w:color="000000" w:fill="EBF1DE"/>
            <w:vAlign w:val="center"/>
            <w:hideMark/>
          </w:tcPr>
          <w:p w:rsidR="00CA3D62" w:rsidRPr="00DB415E" w:rsidRDefault="00CA3D62" w:rsidP="00CA3D62">
            <w:pPr>
              <w:jc w:val="center"/>
              <w:rPr>
                <w:b/>
                <w:bCs/>
                <w:color w:val="000000"/>
                <w:sz w:val="18"/>
                <w:szCs w:val="18"/>
              </w:rPr>
            </w:pPr>
            <w:r w:rsidRPr="00DB415E">
              <w:rPr>
                <w:b/>
                <w:bCs/>
                <w:color w:val="000000"/>
                <w:sz w:val="18"/>
                <w:szCs w:val="18"/>
              </w:rPr>
              <w:t>Формат</w:t>
            </w:r>
          </w:p>
        </w:tc>
        <w:tc>
          <w:tcPr>
            <w:tcW w:w="1044" w:type="dxa"/>
            <w:tcBorders>
              <w:top w:val="single" w:sz="8" w:space="0" w:color="auto"/>
              <w:left w:val="nil"/>
              <w:bottom w:val="single" w:sz="8" w:space="0" w:color="auto"/>
              <w:right w:val="single" w:sz="8" w:space="0" w:color="auto"/>
            </w:tcBorders>
            <w:shd w:val="clear" w:color="000000" w:fill="EBF1DE"/>
            <w:vAlign w:val="center"/>
            <w:hideMark/>
          </w:tcPr>
          <w:p w:rsidR="00CA3D62" w:rsidRPr="00DB415E" w:rsidRDefault="00CA3D62" w:rsidP="00CA3D62">
            <w:pPr>
              <w:jc w:val="center"/>
              <w:rPr>
                <w:b/>
                <w:bCs/>
                <w:color w:val="000000"/>
                <w:sz w:val="18"/>
                <w:szCs w:val="18"/>
              </w:rPr>
            </w:pPr>
            <w:r w:rsidRPr="00DB415E">
              <w:rPr>
                <w:b/>
                <w:bCs/>
                <w:color w:val="000000"/>
                <w:sz w:val="18"/>
                <w:szCs w:val="18"/>
              </w:rPr>
              <w:t>Вид</w:t>
            </w:r>
          </w:p>
        </w:tc>
        <w:tc>
          <w:tcPr>
            <w:tcW w:w="1698" w:type="dxa"/>
            <w:tcBorders>
              <w:top w:val="single" w:sz="8" w:space="0" w:color="auto"/>
              <w:left w:val="nil"/>
              <w:bottom w:val="single" w:sz="8" w:space="0" w:color="auto"/>
              <w:right w:val="single" w:sz="8" w:space="0" w:color="auto"/>
            </w:tcBorders>
            <w:shd w:val="clear" w:color="000000" w:fill="EBF1DE"/>
            <w:vAlign w:val="center"/>
            <w:hideMark/>
          </w:tcPr>
          <w:p w:rsidR="00CA3D62" w:rsidRPr="00DB415E" w:rsidRDefault="00CA3D62" w:rsidP="00CA3D62">
            <w:pPr>
              <w:jc w:val="center"/>
              <w:rPr>
                <w:b/>
                <w:bCs/>
                <w:color w:val="000000"/>
                <w:sz w:val="18"/>
                <w:szCs w:val="18"/>
              </w:rPr>
            </w:pPr>
            <w:r w:rsidRPr="00DB415E">
              <w:rPr>
                <w:b/>
                <w:bCs/>
                <w:color w:val="000000"/>
                <w:sz w:val="18"/>
                <w:szCs w:val="18"/>
              </w:rPr>
              <w:t>Соотношение А/Б</w:t>
            </w:r>
          </w:p>
        </w:tc>
        <w:tc>
          <w:tcPr>
            <w:tcW w:w="1158" w:type="dxa"/>
            <w:tcBorders>
              <w:top w:val="single" w:sz="8" w:space="0" w:color="auto"/>
              <w:left w:val="nil"/>
              <w:bottom w:val="single" w:sz="8" w:space="0" w:color="auto"/>
              <w:right w:val="single" w:sz="8" w:space="0" w:color="auto"/>
            </w:tcBorders>
            <w:shd w:val="clear" w:color="000000" w:fill="EBF1DE"/>
            <w:vAlign w:val="center"/>
            <w:hideMark/>
          </w:tcPr>
          <w:p w:rsidR="00CA3D62" w:rsidRPr="00DB415E" w:rsidRDefault="00CA3D62" w:rsidP="00CA3D62">
            <w:pPr>
              <w:jc w:val="center"/>
              <w:rPr>
                <w:b/>
                <w:bCs/>
                <w:color w:val="000000"/>
                <w:sz w:val="18"/>
                <w:szCs w:val="18"/>
              </w:rPr>
            </w:pPr>
            <w:r w:rsidRPr="00DB415E">
              <w:rPr>
                <w:b/>
                <w:bCs/>
                <w:color w:val="000000"/>
                <w:sz w:val="18"/>
                <w:szCs w:val="18"/>
              </w:rPr>
              <w:t>GRP*</w:t>
            </w:r>
          </w:p>
        </w:tc>
        <w:tc>
          <w:tcPr>
            <w:tcW w:w="992" w:type="dxa"/>
            <w:tcBorders>
              <w:top w:val="single" w:sz="8" w:space="0" w:color="auto"/>
              <w:left w:val="nil"/>
              <w:bottom w:val="single" w:sz="8" w:space="0" w:color="auto"/>
              <w:right w:val="single" w:sz="8" w:space="0" w:color="auto"/>
            </w:tcBorders>
            <w:shd w:val="clear" w:color="000000" w:fill="EBF1DE"/>
            <w:vAlign w:val="center"/>
            <w:hideMark/>
          </w:tcPr>
          <w:p w:rsidR="00CA3D62" w:rsidRPr="00DB415E" w:rsidRDefault="00CA3D62" w:rsidP="00CA3D62">
            <w:pPr>
              <w:jc w:val="center"/>
              <w:rPr>
                <w:b/>
                <w:bCs/>
                <w:color w:val="000000"/>
                <w:sz w:val="18"/>
                <w:szCs w:val="18"/>
              </w:rPr>
            </w:pPr>
            <w:r w:rsidRPr="00DB415E">
              <w:rPr>
                <w:b/>
                <w:bCs/>
                <w:color w:val="000000"/>
                <w:sz w:val="18"/>
                <w:szCs w:val="18"/>
              </w:rPr>
              <w:t>Период</w:t>
            </w:r>
          </w:p>
        </w:tc>
        <w:tc>
          <w:tcPr>
            <w:tcW w:w="1417" w:type="dxa"/>
            <w:tcBorders>
              <w:top w:val="single" w:sz="8" w:space="0" w:color="auto"/>
              <w:left w:val="nil"/>
              <w:bottom w:val="single" w:sz="8" w:space="0" w:color="auto"/>
              <w:right w:val="single" w:sz="4" w:space="0" w:color="auto"/>
            </w:tcBorders>
            <w:shd w:val="clear" w:color="000000" w:fill="EBF1DE"/>
            <w:vAlign w:val="center"/>
            <w:hideMark/>
          </w:tcPr>
          <w:p w:rsidR="00CA3D62" w:rsidRPr="00DB415E" w:rsidRDefault="00CA3D62" w:rsidP="00101BCE">
            <w:pPr>
              <w:jc w:val="center"/>
              <w:rPr>
                <w:b/>
                <w:bCs/>
                <w:color w:val="000000"/>
                <w:sz w:val="18"/>
                <w:szCs w:val="18"/>
              </w:rPr>
            </w:pPr>
            <w:r w:rsidRPr="00DB415E">
              <w:rPr>
                <w:b/>
                <w:bCs/>
                <w:color w:val="000000"/>
                <w:sz w:val="18"/>
                <w:szCs w:val="18"/>
              </w:rPr>
              <w:t>Начальная (максимальная) цена за единицу (</w:t>
            </w:r>
            <w:r w:rsidR="00101BCE">
              <w:rPr>
                <w:b/>
                <w:bCs/>
                <w:color w:val="000000"/>
                <w:sz w:val="18"/>
                <w:szCs w:val="18"/>
              </w:rPr>
              <w:t xml:space="preserve">включая </w:t>
            </w:r>
            <w:r w:rsidRPr="00DB415E">
              <w:rPr>
                <w:b/>
                <w:bCs/>
                <w:color w:val="000000"/>
                <w:sz w:val="18"/>
                <w:szCs w:val="18"/>
              </w:rPr>
              <w:t>логистик</w:t>
            </w:r>
            <w:r w:rsidR="00101BCE">
              <w:rPr>
                <w:b/>
                <w:bCs/>
                <w:color w:val="000000"/>
                <w:sz w:val="18"/>
                <w:szCs w:val="18"/>
              </w:rPr>
              <w:t>у</w:t>
            </w:r>
            <w:r w:rsidRPr="00DB415E">
              <w:rPr>
                <w:b/>
                <w:bCs/>
                <w:color w:val="000000"/>
                <w:sz w:val="18"/>
                <w:szCs w:val="18"/>
              </w:rPr>
              <w:t xml:space="preserve">, монтаж, размещение, демонтаж, обслуживание), </w:t>
            </w:r>
            <w:proofErr w:type="spellStart"/>
            <w:r w:rsidRPr="00DB415E">
              <w:rPr>
                <w:b/>
                <w:bCs/>
                <w:color w:val="000000"/>
                <w:sz w:val="18"/>
                <w:szCs w:val="18"/>
              </w:rPr>
              <w:t>вкл</w:t>
            </w:r>
            <w:proofErr w:type="spellEnd"/>
            <w:r w:rsidRPr="00DB415E">
              <w:rPr>
                <w:b/>
                <w:bCs/>
                <w:color w:val="000000"/>
                <w:sz w:val="18"/>
                <w:szCs w:val="18"/>
              </w:rPr>
              <w:t xml:space="preserve"> АК**, в руб., без НДС.</w:t>
            </w:r>
          </w:p>
        </w:tc>
        <w:tc>
          <w:tcPr>
            <w:tcW w:w="1418" w:type="dxa"/>
            <w:tcBorders>
              <w:top w:val="single" w:sz="4" w:space="0" w:color="auto"/>
              <w:left w:val="single" w:sz="4" w:space="0" w:color="auto"/>
              <w:bottom w:val="single" w:sz="4" w:space="0" w:color="auto"/>
              <w:right w:val="single" w:sz="4" w:space="0" w:color="auto"/>
            </w:tcBorders>
            <w:shd w:val="clear" w:color="000000" w:fill="EBF1DE"/>
          </w:tcPr>
          <w:p w:rsidR="00CA3D62" w:rsidRPr="00DB415E" w:rsidRDefault="00CA3D62" w:rsidP="00CA3D62">
            <w:pPr>
              <w:jc w:val="center"/>
              <w:rPr>
                <w:b/>
                <w:bCs/>
                <w:color w:val="000000"/>
                <w:sz w:val="18"/>
                <w:szCs w:val="18"/>
              </w:rPr>
            </w:pPr>
          </w:p>
          <w:p w:rsidR="00CA3D62" w:rsidRPr="00DB415E" w:rsidRDefault="00CA3D62" w:rsidP="00101BCE">
            <w:pPr>
              <w:jc w:val="center"/>
              <w:rPr>
                <w:b/>
                <w:bCs/>
                <w:color w:val="000000"/>
                <w:sz w:val="18"/>
                <w:szCs w:val="18"/>
              </w:rPr>
            </w:pPr>
            <w:r w:rsidRPr="00DB415E">
              <w:rPr>
                <w:b/>
                <w:bCs/>
                <w:color w:val="000000"/>
                <w:sz w:val="18"/>
                <w:szCs w:val="18"/>
              </w:rPr>
              <w:t>Начальная (максимальная) цена за единицу (</w:t>
            </w:r>
            <w:r w:rsidR="00101BCE">
              <w:rPr>
                <w:b/>
                <w:bCs/>
                <w:color w:val="000000"/>
                <w:sz w:val="18"/>
                <w:szCs w:val="18"/>
              </w:rPr>
              <w:t>включая л</w:t>
            </w:r>
            <w:r w:rsidRPr="00DB415E">
              <w:rPr>
                <w:b/>
                <w:bCs/>
                <w:color w:val="000000"/>
                <w:sz w:val="18"/>
                <w:szCs w:val="18"/>
              </w:rPr>
              <w:t>огистик</w:t>
            </w:r>
            <w:r w:rsidR="00101BCE">
              <w:rPr>
                <w:b/>
                <w:bCs/>
                <w:color w:val="000000"/>
                <w:sz w:val="18"/>
                <w:szCs w:val="18"/>
              </w:rPr>
              <w:t>у</w:t>
            </w:r>
            <w:r w:rsidRPr="00DB415E">
              <w:rPr>
                <w:b/>
                <w:bCs/>
                <w:color w:val="000000"/>
                <w:sz w:val="18"/>
                <w:szCs w:val="18"/>
              </w:rPr>
              <w:t xml:space="preserve">, монтаж, размещение, демонтаж, обслуживание), </w:t>
            </w:r>
            <w:proofErr w:type="spellStart"/>
            <w:r w:rsidRPr="00DB415E">
              <w:rPr>
                <w:b/>
                <w:bCs/>
                <w:color w:val="000000"/>
                <w:sz w:val="18"/>
                <w:szCs w:val="18"/>
              </w:rPr>
              <w:t>вкл</w:t>
            </w:r>
            <w:proofErr w:type="spellEnd"/>
            <w:r w:rsidRPr="00DB415E">
              <w:rPr>
                <w:b/>
                <w:bCs/>
                <w:color w:val="000000"/>
                <w:sz w:val="18"/>
                <w:szCs w:val="18"/>
              </w:rPr>
              <w:t xml:space="preserve"> АК**, в руб., с учетом НДС</w:t>
            </w:r>
          </w:p>
        </w:tc>
        <w:tc>
          <w:tcPr>
            <w:tcW w:w="851"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CA3D62" w:rsidRPr="00DB415E" w:rsidRDefault="00CA3D62" w:rsidP="00CA3D62">
            <w:pPr>
              <w:jc w:val="center"/>
              <w:rPr>
                <w:b/>
                <w:bCs/>
                <w:color w:val="000000"/>
                <w:sz w:val="18"/>
                <w:szCs w:val="18"/>
              </w:rPr>
            </w:pPr>
            <w:r w:rsidRPr="00DB415E">
              <w:rPr>
                <w:b/>
                <w:bCs/>
                <w:color w:val="000000"/>
                <w:sz w:val="18"/>
                <w:szCs w:val="18"/>
              </w:rPr>
              <w:t>Минимальное количество носителей в месяц</w:t>
            </w: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Уфа</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CA3D62">
            <w:pPr>
              <w:jc w:val="center"/>
              <w:rPr>
                <w:color w:val="000000"/>
                <w:sz w:val="18"/>
                <w:szCs w:val="18"/>
              </w:rPr>
            </w:pPr>
            <w:r w:rsidRPr="00DB415E">
              <w:rPr>
                <w:color w:val="000000"/>
                <w:sz w:val="18"/>
                <w:szCs w:val="18"/>
              </w:rPr>
              <w:t xml:space="preserve">От 10-ти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102"/>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Благовещенск</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Стерлитамак</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96049D" w:rsidP="0096049D">
            <w:pPr>
              <w:jc w:val="center"/>
              <w:rPr>
                <w:color w:val="000000"/>
                <w:sz w:val="18"/>
                <w:szCs w:val="18"/>
              </w:rPr>
            </w:pPr>
            <w:r>
              <w:rPr>
                <w:color w:val="000000"/>
                <w:sz w:val="18"/>
                <w:szCs w:val="18"/>
              </w:rPr>
              <w:t>От 3-</w:t>
            </w:r>
            <w:r w:rsidR="00CA3D62" w:rsidRPr="00DB415E">
              <w:rPr>
                <w:color w:val="000000"/>
                <w:sz w:val="18"/>
                <w:szCs w:val="18"/>
              </w:rPr>
              <w:t xml:space="preserve">х </w:t>
            </w:r>
            <w:proofErr w:type="spellStart"/>
            <w:r w:rsidR="00CA3D62" w:rsidRPr="00DB415E">
              <w:rPr>
                <w:color w:val="000000"/>
                <w:sz w:val="18"/>
                <w:szCs w:val="18"/>
              </w:rPr>
              <w:t>рекл</w:t>
            </w:r>
            <w:proofErr w:type="spellEnd"/>
            <w:r w:rsidR="00CA3D62" w:rsidRPr="00DB415E">
              <w:rPr>
                <w:color w:val="000000"/>
                <w:sz w:val="18"/>
                <w:szCs w:val="18"/>
              </w:rPr>
              <w:t xml:space="preserve">. </w:t>
            </w:r>
            <w:proofErr w:type="gramStart"/>
            <w:r w:rsidR="00CA3D62" w:rsidRPr="00DB415E">
              <w:rPr>
                <w:color w:val="000000"/>
                <w:sz w:val="18"/>
                <w:szCs w:val="18"/>
              </w:rPr>
              <w:t>поверх</w:t>
            </w:r>
            <w:r w:rsidR="007B5662">
              <w:rPr>
                <w:color w:val="000000"/>
                <w:sz w:val="18"/>
                <w:szCs w:val="18"/>
              </w:rPr>
              <w:t>-</w:t>
            </w:r>
            <w:proofErr w:type="spellStart"/>
            <w:r w:rsidR="00CA3D62"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Салават</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Ишимбай</w:t>
            </w:r>
          </w:p>
        </w:tc>
      </w:tr>
      <w:tr w:rsidR="0096049D" w:rsidRPr="00DB415E" w:rsidTr="009E6003">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6049D" w:rsidRPr="00DB415E" w:rsidRDefault="0096049D"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6049D" w:rsidRPr="00DB415E" w:rsidRDefault="0096049D"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6049D" w:rsidRPr="00DB415E" w:rsidRDefault="0096049D"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96049D" w:rsidRPr="00DB415E" w:rsidRDefault="0096049D"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6049D" w:rsidRPr="00DB415E" w:rsidRDefault="0096049D"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96049D" w:rsidRPr="00DB415E" w:rsidRDefault="0096049D"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96049D" w:rsidRPr="00DB415E" w:rsidRDefault="0096049D"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96049D" w:rsidRPr="00DB415E" w:rsidRDefault="0096049D"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96049D" w:rsidRPr="00DB415E" w:rsidTr="009E6003">
        <w:trPr>
          <w:trHeight w:val="330"/>
        </w:trPr>
        <w:tc>
          <w:tcPr>
            <w:tcW w:w="1077" w:type="dxa"/>
            <w:vMerge/>
            <w:tcBorders>
              <w:top w:val="nil"/>
              <w:left w:val="single" w:sz="8" w:space="0" w:color="auto"/>
              <w:bottom w:val="single" w:sz="8" w:space="0" w:color="000000"/>
              <w:right w:val="single" w:sz="8" w:space="0" w:color="auto"/>
            </w:tcBorders>
            <w:vAlign w:val="center"/>
            <w:hideMark/>
          </w:tcPr>
          <w:p w:rsidR="0096049D" w:rsidRPr="00DB415E" w:rsidRDefault="0096049D"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96049D" w:rsidRPr="00DB415E" w:rsidRDefault="0096049D"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96049D" w:rsidRPr="00DB415E" w:rsidRDefault="0096049D"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96049D" w:rsidRPr="00DB415E" w:rsidRDefault="0096049D"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96049D" w:rsidRPr="00DB415E" w:rsidRDefault="0096049D"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96049D" w:rsidRPr="00DB415E" w:rsidRDefault="0096049D"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96049D" w:rsidRPr="00DB415E" w:rsidRDefault="0096049D"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96049D" w:rsidRPr="00DB415E" w:rsidRDefault="0096049D"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Мелеуз</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Кумертау</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Туймазы</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CA3D62">
            <w:pPr>
              <w:jc w:val="center"/>
              <w:rPr>
                <w:color w:val="000000"/>
                <w:sz w:val="18"/>
                <w:szCs w:val="18"/>
              </w:rPr>
            </w:pPr>
            <w:r w:rsidRPr="00DB415E">
              <w:rPr>
                <w:color w:val="000000"/>
                <w:sz w:val="18"/>
                <w:szCs w:val="18"/>
              </w:rPr>
              <w:t>12000</w:t>
            </w: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r w:rsidRPr="00DB415E">
              <w:rPr>
                <w:color w:val="000000"/>
                <w:sz w:val="18"/>
                <w:szCs w:val="18"/>
              </w:rPr>
              <w:t>14 160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Октябрьский</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Белебей</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Белорецк</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rPr>
                <w:b/>
                <w:bCs/>
                <w:color w:val="000000"/>
                <w:sz w:val="18"/>
                <w:szCs w:val="18"/>
              </w:rPr>
            </w:pPr>
          </w:p>
          <w:p w:rsidR="00CA3D62" w:rsidRPr="00DB415E" w:rsidRDefault="00CA3D62" w:rsidP="00CA3D62">
            <w:pPr>
              <w:jc w:val="center"/>
              <w:rPr>
                <w:b/>
                <w:bCs/>
                <w:color w:val="000000"/>
                <w:sz w:val="18"/>
                <w:szCs w:val="18"/>
              </w:rPr>
            </w:pPr>
            <w:r w:rsidRPr="00DB415E">
              <w:rPr>
                <w:b/>
                <w:bCs/>
                <w:color w:val="000000"/>
                <w:sz w:val="18"/>
                <w:szCs w:val="18"/>
              </w:rPr>
              <w:t>г. Учалы</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Бирск</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Нефтекамск</w:t>
            </w:r>
          </w:p>
        </w:tc>
      </w:tr>
      <w:tr w:rsidR="007B5662" w:rsidRPr="00DB415E" w:rsidTr="00032839">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B5662" w:rsidRPr="00DB415E" w:rsidRDefault="007B56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B5662" w:rsidRPr="00DB415E" w:rsidRDefault="007B56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7B5662" w:rsidRPr="00DB415E" w:rsidRDefault="007B56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7B5662" w:rsidRPr="00DB415E" w:rsidRDefault="007B56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B5662" w:rsidRPr="00DB415E" w:rsidRDefault="007B56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7B5662" w:rsidRPr="00DB415E" w:rsidRDefault="007B56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7B5662" w:rsidRPr="00DB415E" w:rsidRDefault="007B56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B5662" w:rsidRPr="00DB415E" w:rsidRDefault="007B56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Pr>
                <w:color w:val="000000"/>
                <w:sz w:val="18"/>
                <w:szCs w:val="18"/>
              </w:rPr>
              <w:t>-</w:t>
            </w:r>
            <w:proofErr w:type="spellStart"/>
            <w:r w:rsidRPr="00DB415E">
              <w:rPr>
                <w:color w:val="000000"/>
                <w:sz w:val="18"/>
                <w:szCs w:val="18"/>
              </w:rPr>
              <w:t>ностей</w:t>
            </w:r>
            <w:proofErr w:type="spellEnd"/>
            <w:proofErr w:type="gramEnd"/>
          </w:p>
        </w:tc>
      </w:tr>
      <w:tr w:rsidR="007B5662" w:rsidRPr="00DB415E" w:rsidTr="00032839">
        <w:trPr>
          <w:trHeight w:val="330"/>
        </w:trPr>
        <w:tc>
          <w:tcPr>
            <w:tcW w:w="1077" w:type="dxa"/>
            <w:vMerge/>
            <w:tcBorders>
              <w:top w:val="nil"/>
              <w:left w:val="single" w:sz="8" w:space="0" w:color="auto"/>
              <w:bottom w:val="single" w:sz="8" w:space="0" w:color="000000"/>
              <w:right w:val="single" w:sz="8" w:space="0" w:color="auto"/>
            </w:tcBorders>
            <w:vAlign w:val="center"/>
            <w:hideMark/>
          </w:tcPr>
          <w:p w:rsidR="007B5662" w:rsidRPr="00DB415E" w:rsidRDefault="007B56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7B5662" w:rsidRPr="00DB415E" w:rsidRDefault="007B56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7B5662" w:rsidRPr="00DB415E" w:rsidRDefault="007B56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7B5662" w:rsidRPr="00DB415E" w:rsidRDefault="007B56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7B5662" w:rsidRPr="00DB415E" w:rsidRDefault="007B56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7B5662" w:rsidRPr="00DB415E" w:rsidRDefault="007B5662" w:rsidP="00CA3D62">
            <w:pPr>
              <w:rPr>
                <w:color w:val="000000"/>
                <w:sz w:val="18"/>
                <w:szCs w:val="18"/>
              </w:rPr>
            </w:pPr>
          </w:p>
        </w:tc>
        <w:tc>
          <w:tcPr>
            <w:tcW w:w="1418" w:type="dxa"/>
            <w:vMerge/>
            <w:tcBorders>
              <w:left w:val="single" w:sz="8" w:space="0" w:color="auto"/>
              <w:bottom w:val="single" w:sz="8" w:space="0" w:color="000000"/>
              <w:right w:val="single" w:sz="8" w:space="0" w:color="auto"/>
            </w:tcBorders>
            <w:vAlign w:val="center"/>
          </w:tcPr>
          <w:p w:rsidR="007B5662" w:rsidRPr="00DB415E" w:rsidRDefault="007B56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7B5662" w:rsidRPr="00DB415E" w:rsidRDefault="007B5662" w:rsidP="00CA3D62">
            <w:pPr>
              <w:rPr>
                <w:color w:val="000000"/>
                <w:sz w:val="18"/>
                <w:szCs w:val="18"/>
              </w:rPr>
            </w:pPr>
          </w:p>
        </w:tc>
      </w:tr>
      <w:tr w:rsidR="00CA3D62" w:rsidRPr="00DB415E" w:rsidTr="00CA3D62">
        <w:trPr>
          <w:trHeight w:val="330"/>
        </w:trPr>
        <w:tc>
          <w:tcPr>
            <w:tcW w:w="9655" w:type="dxa"/>
            <w:gridSpan w:val="8"/>
            <w:tcBorders>
              <w:top w:val="single" w:sz="8" w:space="0" w:color="auto"/>
              <w:left w:val="single" w:sz="8" w:space="0" w:color="auto"/>
              <w:bottom w:val="single" w:sz="8" w:space="0" w:color="auto"/>
              <w:right w:val="single" w:sz="8" w:space="0" w:color="000000"/>
            </w:tcBorders>
            <w:shd w:val="clear" w:color="000000" w:fill="EBF1DE"/>
          </w:tcPr>
          <w:p w:rsidR="00CA3D62" w:rsidRPr="00DB415E" w:rsidRDefault="00CA3D62" w:rsidP="00CA3D62">
            <w:pPr>
              <w:jc w:val="center"/>
              <w:rPr>
                <w:b/>
                <w:bCs/>
                <w:color w:val="000000"/>
                <w:sz w:val="18"/>
                <w:szCs w:val="18"/>
              </w:rPr>
            </w:pPr>
            <w:r w:rsidRPr="00DB415E">
              <w:rPr>
                <w:b/>
                <w:bCs/>
                <w:color w:val="000000"/>
                <w:sz w:val="18"/>
                <w:szCs w:val="18"/>
              </w:rPr>
              <w:t>г. Сибай</w:t>
            </w:r>
          </w:p>
        </w:tc>
      </w:tr>
      <w:tr w:rsidR="00CA3D62" w:rsidRPr="00DB415E" w:rsidTr="00CA3D62">
        <w:trPr>
          <w:trHeight w:val="930"/>
        </w:trPr>
        <w:tc>
          <w:tcPr>
            <w:tcW w:w="107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bCs/>
                <w:color w:val="000000"/>
                <w:sz w:val="18"/>
                <w:szCs w:val="18"/>
              </w:rPr>
              <w:t>BB</w:t>
            </w:r>
          </w:p>
        </w:tc>
        <w:tc>
          <w:tcPr>
            <w:tcW w:w="10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Статика</w:t>
            </w:r>
          </w:p>
        </w:tc>
        <w:tc>
          <w:tcPr>
            <w:tcW w:w="169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A3D62" w:rsidRPr="00DB415E" w:rsidRDefault="00CA3D62" w:rsidP="00CA3D62">
            <w:pPr>
              <w:jc w:val="center"/>
              <w:rPr>
                <w:color w:val="000000"/>
                <w:sz w:val="18"/>
                <w:szCs w:val="18"/>
              </w:rPr>
            </w:pPr>
            <w:r w:rsidRPr="00DB415E">
              <w:rPr>
                <w:color w:val="000000"/>
                <w:sz w:val="18"/>
                <w:szCs w:val="18"/>
              </w:rPr>
              <w:t>70/30</w:t>
            </w:r>
          </w:p>
        </w:tc>
        <w:tc>
          <w:tcPr>
            <w:tcW w:w="1158" w:type="dxa"/>
            <w:tcBorders>
              <w:top w:val="nil"/>
              <w:left w:val="nil"/>
              <w:bottom w:val="nil"/>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от 0,4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2017 год</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CA3D62" w:rsidRPr="00DB415E" w:rsidRDefault="00CA3D62" w:rsidP="00CA3D62">
            <w:pPr>
              <w:jc w:val="center"/>
              <w:rPr>
                <w:color w:val="000000"/>
                <w:sz w:val="18"/>
                <w:szCs w:val="18"/>
              </w:rPr>
            </w:pPr>
          </w:p>
        </w:tc>
        <w:tc>
          <w:tcPr>
            <w:tcW w:w="1418" w:type="dxa"/>
            <w:vMerge w:val="restart"/>
            <w:tcBorders>
              <w:top w:val="nil"/>
              <w:left w:val="single" w:sz="8" w:space="0" w:color="auto"/>
              <w:right w:val="single" w:sz="8" w:space="0" w:color="auto"/>
            </w:tcBorders>
            <w:vAlign w:val="center"/>
          </w:tcPr>
          <w:p w:rsidR="00CA3D62" w:rsidRPr="00DB415E" w:rsidRDefault="00CA3D62" w:rsidP="00CA3D62">
            <w:pPr>
              <w:jc w:val="center"/>
              <w:rPr>
                <w:color w:val="000000"/>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A3D62" w:rsidRPr="00DB415E" w:rsidRDefault="00CA3D62" w:rsidP="0096049D">
            <w:pPr>
              <w:jc w:val="center"/>
              <w:rPr>
                <w:color w:val="000000"/>
                <w:sz w:val="18"/>
                <w:szCs w:val="18"/>
              </w:rPr>
            </w:pPr>
            <w:r w:rsidRPr="00DB415E">
              <w:rPr>
                <w:color w:val="000000"/>
                <w:sz w:val="18"/>
                <w:szCs w:val="18"/>
              </w:rPr>
              <w:t xml:space="preserve">От 3-х </w:t>
            </w:r>
            <w:proofErr w:type="spellStart"/>
            <w:r w:rsidRPr="00DB415E">
              <w:rPr>
                <w:color w:val="000000"/>
                <w:sz w:val="18"/>
                <w:szCs w:val="18"/>
              </w:rPr>
              <w:t>рекл</w:t>
            </w:r>
            <w:proofErr w:type="spellEnd"/>
            <w:r w:rsidRPr="00DB415E">
              <w:rPr>
                <w:color w:val="000000"/>
                <w:sz w:val="18"/>
                <w:szCs w:val="18"/>
              </w:rPr>
              <w:t xml:space="preserve">. </w:t>
            </w:r>
            <w:proofErr w:type="gramStart"/>
            <w:r w:rsidRPr="00DB415E">
              <w:rPr>
                <w:color w:val="000000"/>
                <w:sz w:val="18"/>
                <w:szCs w:val="18"/>
              </w:rPr>
              <w:t>поверх</w:t>
            </w:r>
            <w:r w:rsidR="007B5662">
              <w:rPr>
                <w:color w:val="000000"/>
                <w:sz w:val="18"/>
                <w:szCs w:val="18"/>
              </w:rPr>
              <w:t>-</w:t>
            </w:r>
            <w:proofErr w:type="spellStart"/>
            <w:r w:rsidRPr="00DB415E">
              <w:rPr>
                <w:color w:val="000000"/>
                <w:sz w:val="18"/>
                <w:szCs w:val="18"/>
              </w:rPr>
              <w:t>ностей</w:t>
            </w:r>
            <w:proofErr w:type="spellEnd"/>
            <w:proofErr w:type="gramEnd"/>
          </w:p>
        </w:tc>
      </w:tr>
      <w:tr w:rsidR="00CA3D62" w:rsidRPr="00DB415E" w:rsidTr="00CA3D62">
        <w:trPr>
          <w:trHeight w:val="330"/>
        </w:trPr>
        <w:tc>
          <w:tcPr>
            <w:tcW w:w="1077"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698"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158" w:type="dxa"/>
            <w:tcBorders>
              <w:top w:val="nil"/>
              <w:left w:val="nil"/>
              <w:bottom w:val="single" w:sz="8" w:space="0" w:color="auto"/>
              <w:right w:val="single" w:sz="8" w:space="0" w:color="auto"/>
            </w:tcBorders>
            <w:shd w:val="clear" w:color="auto" w:fill="auto"/>
            <w:noWrap/>
            <w:vAlign w:val="center"/>
            <w:hideMark/>
          </w:tcPr>
          <w:p w:rsidR="00CA3D62" w:rsidRPr="00DB415E" w:rsidRDefault="00CA3D62" w:rsidP="00CA3D62">
            <w:pPr>
              <w:jc w:val="center"/>
              <w:rPr>
                <w:color w:val="000000"/>
                <w:sz w:val="18"/>
                <w:szCs w:val="18"/>
              </w:rPr>
            </w:pPr>
            <w:r w:rsidRPr="00DB415E">
              <w:rPr>
                <w:color w:val="000000"/>
                <w:sz w:val="18"/>
                <w:szCs w:val="18"/>
              </w:rPr>
              <w:t>до 1,5</w:t>
            </w:r>
          </w:p>
        </w:tc>
        <w:tc>
          <w:tcPr>
            <w:tcW w:w="992"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tcPr>
          <w:p w:rsidR="00CA3D62" w:rsidRPr="00DB415E" w:rsidRDefault="00CA3D62" w:rsidP="00CA3D62">
            <w:pPr>
              <w:rPr>
                <w:color w:val="000000"/>
                <w:sz w:val="18"/>
                <w:szCs w:val="18"/>
              </w:rPr>
            </w:pPr>
          </w:p>
        </w:tc>
        <w:tc>
          <w:tcPr>
            <w:tcW w:w="1418" w:type="dxa"/>
            <w:vMerge/>
            <w:tcBorders>
              <w:left w:val="single" w:sz="8" w:space="0" w:color="auto"/>
              <w:bottom w:val="single" w:sz="8" w:space="0" w:color="000000"/>
              <w:right w:val="single" w:sz="8" w:space="0" w:color="auto"/>
            </w:tcBorders>
          </w:tcPr>
          <w:p w:rsidR="00CA3D62" w:rsidRPr="00DB415E" w:rsidRDefault="00CA3D62" w:rsidP="00CA3D62">
            <w:pPr>
              <w:rPr>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rsidR="00CA3D62" w:rsidRPr="00DB415E" w:rsidRDefault="00CA3D62" w:rsidP="00CA3D62">
            <w:pPr>
              <w:rPr>
                <w:color w:val="000000"/>
                <w:sz w:val="18"/>
                <w:szCs w:val="18"/>
              </w:rPr>
            </w:pPr>
          </w:p>
        </w:tc>
      </w:tr>
    </w:tbl>
    <w:p w:rsidR="00CA3D62" w:rsidRDefault="00CA3D62" w:rsidP="00CA3D62">
      <w:pPr>
        <w:tabs>
          <w:tab w:val="left" w:pos="-284"/>
          <w:tab w:val="left" w:pos="0"/>
        </w:tabs>
        <w:ind w:left="720"/>
        <w:jc w:val="both"/>
        <w:rPr>
          <w:b/>
        </w:rPr>
      </w:pPr>
    </w:p>
    <w:p w:rsidR="00CA3D62" w:rsidRPr="00DB415E" w:rsidRDefault="00CA3D62" w:rsidP="00CA3D62">
      <w:pPr>
        <w:tabs>
          <w:tab w:val="left" w:pos="-284"/>
          <w:tab w:val="left" w:pos="0"/>
        </w:tabs>
        <w:jc w:val="both"/>
      </w:pPr>
      <w:r w:rsidRPr="00DB415E">
        <w:t>Статичные форматы рассматриваются с освещением.</w:t>
      </w:r>
    </w:p>
    <w:p w:rsidR="00CA3D62" w:rsidRPr="00DB415E" w:rsidRDefault="00CA3D62" w:rsidP="00CA3D62">
      <w:pPr>
        <w:tabs>
          <w:tab w:val="left" w:pos="-284"/>
          <w:tab w:val="left" w:pos="0"/>
        </w:tabs>
        <w:jc w:val="both"/>
        <w:rPr>
          <w:bCs/>
        </w:rPr>
      </w:pPr>
      <w:r w:rsidRPr="00DB415E">
        <w:t>*</w:t>
      </w:r>
      <w:r w:rsidRPr="00DB415E">
        <w:rPr>
          <w:bCs/>
        </w:rPr>
        <w:t xml:space="preserve"> GRP - процент населения, контактирующего с рекламной поверхностью (в среднем за сутки).</w:t>
      </w:r>
    </w:p>
    <w:p w:rsidR="00CA3D62" w:rsidRPr="00DB415E" w:rsidRDefault="00CA3D62" w:rsidP="00CA3D62">
      <w:pPr>
        <w:tabs>
          <w:tab w:val="left" w:pos="-284"/>
          <w:tab w:val="left" w:pos="0"/>
        </w:tabs>
        <w:jc w:val="both"/>
      </w:pPr>
      <w:r w:rsidRPr="00DB415E">
        <w:t xml:space="preserve"> **АК – агентская комиссия </w:t>
      </w:r>
    </w:p>
    <w:p w:rsidR="00CA3D62" w:rsidRPr="00DB415E" w:rsidRDefault="00CA3D62" w:rsidP="00CA3D62">
      <w:pPr>
        <w:tabs>
          <w:tab w:val="left" w:pos="-284"/>
          <w:tab w:val="left" w:pos="0"/>
        </w:tabs>
        <w:ind w:left="720"/>
        <w:jc w:val="both"/>
        <w:rPr>
          <w:b/>
        </w:rPr>
      </w:pPr>
    </w:p>
    <w:p w:rsidR="00CA3D62" w:rsidRPr="00DB415E" w:rsidRDefault="00CA3D62" w:rsidP="00CA3D62">
      <w:pPr>
        <w:tabs>
          <w:tab w:val="left" w:pos="-284"/>
          <w:tab w:val="left" w:pos="0"/>
        </w:tabs>
        <w:ind w:left="720"/>
        <w:jc w:val="both"/>
        <w:rPr>
          <w:b/>
        </w:rPr>
      </w:pPr>
      <w:r w:rsidRPr="00DB415E">
        <w:rPr>
          <w:b/>
        </w:rPr>
        <w:t>Таблица 2. Спецификация на изготовление рекламной Продукции</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91"/>
        <w:gridCol w:w="1701"/>
        <w:gridCol w:w="1701"/>
      </w:tblGrid>
      <w:tr w:rsidR="00CA3D62" w:rsidRPr="00DB415E" w:rsidTr="00CA3D62">
        <w:trPr>
          <w:trHeight w:val="1058"/>
        </w:trPr>
        <w:tc>
          <w:tcPr>
            <w:tcW w:w="1985" w:type="dxa"/>
            <w:noWrap/>
            <w:vAlign w:val="center"/>
            <w:hideMark/>
          </w:tcPr>
          <w:p w:rsidR="00CA3D62" w:rsidRPr="00DB415E" w:rsidRDefault="00CA3D62" w:rsidP="00CA3D62">
            <w:pPr>
              <w:tabs>
                <w:tab w:val="left" w:pos="-284"/>
                <w:tab w:val="left" w:pos="0"/>
              </w:tabs>
              <w:jc w:val="both"/>
              <w:rPr>
                <w:b/>
                <w:bCs/>
              </w:rPr>
            </w:pPr>
            <w:r w:rsidRPr="00DB415E">
              <w:rPr>
                <w:b/>
                <w:bCs/>
              </w:rPr>
              <w:t>Наименование продукции</w:t>
            </w:r>
          </w:p>
        </w:tc>
        <w:tc>
          <w:tcPr>
            <w:tcW w:w="4791" w:type="dxa"/>
            <w:vAlign w:val="center"/>
          </w:tcPr>
          <w:p w:rsidR="00CA3D62" w:rsidRPr="00DB415E" w:rsidRDefault="00CA3D62" w:rsidP="00CA3D62">
            <w:pPr>
              <w:tabs>
                <w:tab w:val="left" w:pos="-284"/>
                <w:tab w:val="left" w:pos="0"/>
              </w:tabs>
              <w:jc w:val="both"/>
              <w:rPr>
                <w:b/>
              </w:rPr>
            </w:pPr>
            <w:r w:rsidRPr="00DB415E">
              <w:rPr>
                <w:b/>
              </w:rPr>
              <w:t xml:space="preserve">      </w:t>
            </w:r>
          </w:p>
          <w:p w:rsidR="00CA3D62" w:rsidRPr="00DB415E" w:rsidRDefault="00CA3D62" w:rsidP="00CA3D62">
            <w:pPr>
              <w:tabs>
                <w:tab w:val="left" w:pos="-284"/>
                <w:tab w:val="left" w:pos="0"/>
              </w:tabs>
              <w:jc w:val="both"/>
              <w:rPr>
                <w:b/>
                <w:bCs/>
              </w:rPr>
            </w:pPr>
            <w:r w:rsidRPr="00DB415E">
              <w:rPr>
                <w:b/>
                <w:bCs/>
              </w:rPr>
              <w:t>Спецификация продукции</w:t>
            </w:r>
          </w:p>
        </w:tc>
        <w:tc>
          <w:tcPr>
            <w:tcW w:w="1701" w:type="dxa"/>
            <w:vAlign w:val="center"/>
          </w:tcPr>
          <w:p w:rsidR="00CA3D62" w:rsidRPr="00DB415E" w:rsidRDefault="00CA3D62" w:rsidP="00CA3D62">
            <w:pPr>
              <w:tabs>
                <w:tab w:val="left" w:pos="-284"/>
                <w:tab w:val="left" w:pos="0"/>
              </w:tabs>
              <w:jc w:val="both"/>
              <w:rPr>
                <w:b/>
                <w:bCs/>
              </w:rPr>
            </w:pPr>
            <w:r w:rsidRPr="00DB415E">
              <w:rPr>
                <w:b/>
                <w:bCs/>
              </w:rPr>
              <w:t>Стоимость</w:t>
            </w:r>
            <w:r>
              <w:rPr>
                <w:b/>
                <w:bCs/>
              </w:rPr>
              <w:t xml:space="preserve"> за изготовление</w:t>
            </w:r>
            <w:r w:rsidRPr="00DB415E">
              <w:rPr>
                <w:b/>
                <w:bCs/>
              </w:rPr>
              <w:t xml:space="preserve"> единиц</w:t>
            </w:r>
            <w:r>
              <w:rPr>
                <w:b/>
                <w:bCs/>
              </w:rPr>
              <w:t>ы</w:t>
            </w:r>
            <w:r w:rsidRPr="00DB415E">
              <w:rPr>
                <w:b/>
                <w:bCs/>
              </w:rPr>
              <w:t xml:space="preserve"> руб., без НДС</w:t>
            </w:r>
          </w:p>
        </w:tc>
        <w:tc>
          <w:tcPr>
            <w:tcW w:w="1701" w:type="dxa"/>
          </w:tcPr>
          <w:p w:rsidR="00CA3D62" w:rsidRPr="00DB415E" w:rsidRDefault="00CA3D62" w:rsidP="00CA3D62">
            <w:pPr>
              <w:tabs>
                <w:tab w:val="left" w:pos="-284"/>
                <w:tab w:val="left" w:pos="0"/>
              </w:tabs>
              <w:jc w:val="both"/>
              <w:rPr>
                <w:b/>
                <w:bCs/>
              </w:rPr>
            </w:pPr>
            <w:r w:rsidRPr="00DB415E">
              <w:rPr>
                <w:b/>
                <w:bCs/>
              </w:rPr>
              <w:t xml:space="preserve">Стоимость </w:t>
            </w:r>
            <w:r>
              <w:rPr>
                <w:b/>
                <w:bCs/>
              </w:rPr>
              <w:t>за изготовление</w:t>
            </w:r>
            <w:r w:rsidRPr="00DB415E">
              <w:rPr>
                <w:b/>
                <w:bCs/>
              </w:rPr>
              <w:t xml:space="preserve"> единиц</w:t>
            </w:r>
            <w:r>
              <w:rPr>
                <w:b/>
                <w:bCs/>
              </w:rPr>
              <w:t>ы</w:t>
            </w:r>
            <w:r w:rsidRPr="00DB415E">
              <w:rPr>
                <w:b/>
                <w:bCs/>
              </w:rPr>
              <w:t xml:space="preserve"> руб., с учетом НДС</w:t>
            </w:r>
          </w:p>
        </w:tc>
      </w:tr>
      <w:tr w:rsidR="00CA3D62" w:rsidRPr="00DB415E" w:rsidTr="00CA3D62">
        <w:trPr>
          <w:trHeight w:val="405"/>
        </w:trPr>
        <w:tc>
          <w:tcPr>
            <w:tcW w:w="1985" w:type="dxa"/>
            <w:noWrap/>
            <w:vAlign w:val="center"/>
          </w:tcPr>
          <w:p w:rsidR="00CA3D62" w:rsidRPr="00DB415E" w:rsidRDefault="00CA3D62" w:rsidP="00CA3D62">
            <w:pPr>
              <w:tabs>
                <w:tab w:val="left" w:pos="-284"/>
                <w:tab w:val="left" w:pos="0"/>
              </w:tabs>
              <w:jc w:val="both"/>
              <w:rPr>
                <w:b/>
                <w:bCs/>
              </w:rPr>
            </w:pPr>
            <w:r w:rsidRPr="00DB415E">
              <w:rPr>
                <w:b/>
              </w:rPr>
              <w:t>Баннер</w:t>
            </w:r>
          </w:p>
        </w:tc>
        <w:tc>
          <w:tcPr>
            <w:tcW w:w="4791" w:type="dxa"/>
            <w:vAlign w:val="center"/>
          </w:tcPr>
          <w:p w:rsidR="00CA3D62" w:rsidRPr="00DB415E" w:rsidRDefault="00CA3D62" w:rsidP="00CA3D62">
            <w:pPr>
              <w:tabs>
                <w:tab w:val="left" w:pos="-284"/>
                <w:tab w:val="left" w:pos="0"/>
              </w:tabs>
              <w:jc w:val="both"/>
              <w:rPr>
                <w:b/>
                <w:bCs/>
              </w:rPr>
            </w:pPr>
            <w:r w:rsidRPr="00DB415E">
              <w:rPr>
                <w:b/>
              </w:rPr>
              <w:t xml:space="preserve">6х3 м, 300 </w:t>
            </w:r>
            <w:proofErr w:type="spellStart"/>
            <w:r w:rsidRPr="00DB415E">
              <w:rPr>
                <w:b/>
              </w:rPr>
              <w:t>гр</w:t>
            </w:r>
            <w:proofErr w:type="spellEnd"/>
            <w:r w:rsidRPr="00DB415E">
              <w:rPr>
                <w:b/>
              </w:rPr>
              <w:t>/м3, широкоформатная печать</w:t>
            </w:r>
          </w:p>
        </w:tc>
        <w:tc>
          <w:tcPr>
            <w:tcW w:w="1701" w:type="dxa"/>
            <w:vAlign w:val="center"/>
          </w:tcPr>
          <w:p w:rsidR="00CA3D62" w:rsidRPr="00DB415E" w:rsidRDefault="00CA3D62" w:rsidP="00CA3D62">
            <w:pPr>
              <w:tabs>
                <w:tab w:val="left" w:pos="-284"/>
                <w:tab w:val="left" w:pos="0"/>
              </w:tabs>
              <w:jc w:val="center"/>
              <w:rPr>
                <w:bCs/>
              </w:rPr>
            </w:pPr>
          </w:p>
        </w:tc>
        <w:tc>
          <w:tcPr>
            <w:tcW w:w="1701" w:type="dxa"/>
          </w:tcPr>
          <w:p w:rsidR="00CA3D62" w:rsidRPr="00DB415E" w:rsidRDefault="00CA3D62" w:rsidP="00CA3D62">
            <w:pPr>
              <w:tabs>
                <w:tab w:val="left" w:pos="-284"/>
                <w:tab w:val="left" w:pos="0"/>
              </w:tabs>
              <w:jc w:val="center"/>
              <w:rPr>
                <w:bCs/>
              </w:rPr>
            </w:pPr>
          </w:p>
        </w:tc>
      </w:tr>
      <w:tr w:rsidR="00CA3D62" w:rsidRPr="00DB415E" w:rsidTr="00CA3D62">
        <w:trPr>
          <w:trHeight w:val="405"/>
        </w:trPr>
        <w:tc>
          <w:tcPr>
            <w:tcW w:w="1985" w:type="dxa"/>
            <w:noWrap/>
            <w:vAlign w:val="center"/>
          </w:tcPr>
          <w:p w:rsidR="00CA3D62" w:rsidRPr="00DB415E" w:rsidRDefault="00CA3D62" w:rsidP="00CA3D62">
            <w:pPr>
              <w:tabs>
                <w:tab w:val="left" w:pos="-284"/>
                <w:tab w:val="left" w:pos="0"/>
              </w:tabs>
              <w:jc w:val="both"/>
              <w:rPr>
                <w:b/>
                <w:bCs/>
              </w:rPr>
            </w:pPr>
            <w:r w:rsidRPr="00DB415E">
              <w:rPr>
                <w:b/>
              </w:rPr>
              <w:t>Баннер</w:t>
            </w:r>
          </w:p>
        </w:tc>
        <w:tc>
          <w:tcPr>
            <w:tcW w:w="4791" w:type="dxa"/>
            <w:vAlign w:val="center"/>
          </w:tcPr>
          <w:p w:rsidR="00CA3D62" w:rsidRPr="00DB415E" w:rsidRDefault="00CA3D62" w:rsidP="00CA3D62">
            <w:pPr>
              <w:tabs>
                <w:tab w:val="left" w:pos="-284"/>
                <w:tab w:val="left" w:pos="0"/>
              </w:tabs>
              <w:jc w:val="both"/>
              <w:rPr>
                <w:b/>
                <w:bCs/>
              </w:rPr>
            </w:pPr>
            <w:r w:rsidRPr="00DB415E">
              <w:rPr>
                <w:b/>
              </w:rPr>
              <w:t xml:space="preserve">6х3 м, 300 </w:t>
            </w:r>
            <w:proofErr w:type="spellStart"/>
            <w:r w:rsidRPr="00DB415E">
              <w:rPr>
                <w:b/>
              </w:rPr>
              <w:t>гр</w:t>
            </w:r>
            <w:proofErr w:type="spellEnd"/>
            <w:r w:rsidRPr="00DB415E">
              <w:rPr>
                <w:b/>
              </w:rPr>
              <w:t>/м3, широкоформатная печать, проклейка, люверсы</w:t>
            </w:r>
          </w:p>
        </w:tc>
        <w:tc>
          <w:tcPr>
            <w:tcW w:w="1701" w:type="dxa"/>
            <w:vAlign w:val="center"/>
          </w:tcPr>
          <w:p w:rsidR="00CA3D62" w:rsidRPr="00DB415E" w:rsidRDefault="00CA3D62" w:rsidP="00CA3D62">
            <w:pPr>
              <w:tabs>
                <w:tab w:val="left" w:pos="-284"/>
                <w:tab w:val="left" w:pos="0"/>
              </w:tabs>
              <w:jc w:val="center"/>
              <w:rPr>
                <w:bCs/>
              </w:rPr>
            </w:pPr>
          </w:p>
        </w:tc>
        <w:tc>
          <w:tcPr>
            <w:tcW w:w="1701" w:type="dxa"/>
          </w:tcPr>
          <w:p w:rsidR="00CA3D62" w:rsidRPr="00DB415E" w:rsidRDefault="00CA3D62" w:rsidP="00CA3D62">
            <w:pPr>
              <w:tabs>
                <w:tab w:val="left" w:pos="-284"/>
                <w:tab w:val="left" w:pos="0"/>
              </w:tabs>
              <w:jc w:val="center"/>
              <w:rPr>
                <w:bCs/>
              </w:rPr>
            </w:pPr>
          </w:p>
        </w:tc>
      </w:tr>
    </w:tbl>
    <w:p w:rsidR="00CA3D62" w:rsidRPr="00D943B4" w:rsidRDefault="00CA3D62" w:rsidP="00CA3D62">
      <w:pPr>
        <w:tabs>
          <w:tab w:val="left" w:pos="-284"/>
          <w:tab w:val="left" w:pos="0"/>
        </w:tabs>
        <w:jc w:val="both"/>
        <w:rPr>
          <w:b/>
        </w:rPr>
      </w:pPr>
    </w:p>
    <w:p w:rsidR="000463EB" w:rsidRPr="000463EB" w:rsidRDefault="000463EB" w:rsidP="000463EB">
      <w:pPr>
        <w:tabs>
          <w:tab w:val="left" w:pos="-284"/>
          <w:tab w:val="left" w:pos="0"/>
        </w:tabs>
        <w:jc w:val="both"/>
      </w:pPr>
      <w:r w:rsidRPr="000463EB">
        <w:t>Статичные форматы рассматриваются с освещением.</w:t>
      </w:r>
    </w:p>
    <w:p w:rsidR="000463EB" w:rsidRPr="000463EB" w:rsidRDefault="000463EB" w:rsidP="000463EB">
      <w:pPr>
        <w:tabs>
          <w:tab w:val="left" w:pos="-284"/>
          <w:tab w:val="left" w:pos="0"/>
        </w:tabs>
        <w:jc w:val="both"/>
        <w:rPr>
          <w:bCs/>
        </w:rPr>
      </w:pPr>
      <w:r w:rsidRPr="000463EB">
        <w:t>*</w:t>
      </w:r>
      <w:r w:rsidRPr="000463EB">
        <w:rPr>
          <w:bCs/>
          <w:color w:val="000000"/>
        </w:rPr>
        <w:t xml:space="preserve"> </w:t>
      </w:r>
      <w:r w:rsidRPr="000463EB">
        <w:rPr>
          <w:bCs/>
        </w:rPr>
        <w:t>GRP - процент населения, контактирующего с рекламной поверхностью (в среднем за сутки).</w:t>
      </w:r>
    </w:p>
    <w:p w:rsidR="000463EB" w:rsidRPr="000463EB" w:rsidRDefault="000463EB" w:rsidP="000463EB">
      <w:pPr>
        <w:tabs>
          <w:tab w:val="left" w:pos="-284"/>
          <w:tab w:val="left" w:pos="0"/>
        </w:tabs>
        <w:jc w:val="both"/>
      </w:pPr>
      <w:r w:rsidRPr="000463EB">
        <w:t xml:space="preserve"> **АК – агентская комиссия </w:t>
      </w:r>
    </w:p>
    <w:p w:rsidR="000463EB" w:rsidRPr="000463EB" w:rsidRDefault="000463EB" w:rsidP="000463EB">
      <w:pPr>
        <w:tabs>
          <w:tab w:val="left" w:pos="-284"/>
          <w:tab w:val="left" w:pos="0"/>
        </w:tabs>
        <w:spacing w:before="120" w:after="60"/>
        <w:jc w:val="both"/>
      </w:pPr>
      <w:r w:rsidRPr="000463EB">
        <w:rPr>
          <w:b/>
        </w:rPr>
        <w:t>Таблица 3. Предпочтительная территория (улицы) оказания услуг по РБ</w:t>
      </w:r>
      <w:r w:rsidRPr="000463EB">
        <w:t>:</w:t>
      </w:r>
    </w:p>
    <w:tbl>
      <w:tblPr>
        <w:tblW w:w="9880" w:type="dxa"/>
        <w:tblInd w:w="-5" w:type="dxa"/>
        <w:tblLook w:val="04A0" w:firstRow="1" w:lastRow="0" w:firstColumn="1" w:lastColumn="0" w:noHBand="0" w:noVBand="1"/>
      </w:tblPr>
      <w:tblGrid>
        <w:gridCol w:w="960"/>
        <w:gridCol w:w="4260"/>
        <w:gridCol w:w="960"/>
        <w:gridCol w:w="3700"/>
      </w:tblGrid>
      <w:tr w:rsidR="000463EB" w:rsidRPr="000463EB" w:rsidTr="000463E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1</w:t>
            </w:r>
          </w:p>
        </w:tc>
        <w:tc>
          <w:tcPr>
            <w:tcW w:w="4260" w:type="dxa"/>
            <w:tcBorders>
              <w:top w:val="single" w:sz="4" w:space="0" w:color="auto"/>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г.Уфа</w:t>
            </w:r>
            <w:proofErr w:type="spellEnd"/>
            <w:r w:rsidRPr="000463EB">
              <w:rPr>
                <w:b/>
                <w:bCs/>
                <w:color w:val="000000"/>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8</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Г.Туймазы</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Пр. Октября,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проспект Ленина,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Ленина,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Комарова,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Революционная (р-н центрального рынка),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Островского,</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50 лет Октября,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Чапаева,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Комсомольская,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70 лет Октября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Р.Зорге</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Блюхера,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9</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r w:rsidRPr="000463EB">
              <w:rPr>
                <w:b/>
                <w:bCs/>
                <w:color w:val="000000"/>
              </w:rPr>
              <w:t>Г. Октябрьский</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Трамвайная,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ул.Ленина</w:t>
            </w:r>
            <w:proofErr w:type="spellEnd"/>
            <w:r w:rsidRPr="000463EB">
              <w:rPr>
                <w:color w:val="000000"/>
              </w:rPr>
              <w:t>,</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Индустриальное шоссе, Цветочная,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Северная,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Б.Бикбая</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Свердлова,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А.Королева</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Садовое кольцо,</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Жукова,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Девонская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Менделеева,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С.Перовской</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10</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Г.Белебей</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Ленина,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2</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r w:rsidRPr="000463EB">
              <w:rPr>
                <w:b/>
                <w:bCs/>
                <w:color w:val="000000"/>
              </w:rPr>
              <w:t>Уфимский район:</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Красная,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Благовещенск.</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xml:space="preserve">Волгоградская,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proofErr w:type="gramStart"/>
            <w:r w:rsidRPr="000463EB">
              <w:rPr>
                <w:color w:val="000000"/>
              </w:rPr>
              <w:t>Амирова</w:t>
            </w:r>
            <w:proofErr w:type="spellEnd"/>
            <w:r w:rsidRPr="000463EB">
              <w:rPr>
                <w:color w:val="000000"/>
              </w:rPr>
              <w:t xml:space="preserve">,  </w:t>
            </w:r>
            <w:proofErr w:type="gram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3</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r w:rsidRPr="000463EB">
              <w:rPr>
                <w:b/>
                <w:bCs/>
                <w:color w:val="000000"/>
              </w:rPr>
              <w:t>Г. Стерлитамак</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Войкова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Пр.Октября</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Интернациональная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Коммунистическая,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Артема,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11</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Г.Белорецк</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Пр.Ленина</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Улицы Ленина,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Худайбердина</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К. Маркса,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Точисского</w:t>
            </w:r>
            <w:proofErr w:type="spellEnd"/>
            <w:r w:rsidRPr="000463EB">
              <w:rPr>
                <w:color w:val="000000"/>
              </w:rPr>
              <w:t>,</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50 лет Октября,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4</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r w:rsidRPr="000463EB">
              <w:rPr>
                <w:b/>
                <w:bCs/>
                <w:color w:val="000000"/>
              </w:rPr>
              <w:t>Г. Салават</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Пушкина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Ленина,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Островского,</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12</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Г.Учалы</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Калинина,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Ленина,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Октябрьская,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К. Маркса,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Губкина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Горького,</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Башкортостана,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5</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r w:rsidRPr="000463EB">
              <w:rPr>
                <w:b/>
                <w:bCs/>
                <w:color w:val="000000"/>
              </w:rPr>
              <w:t>Г. Ишимбай</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Муртазина</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пр. Ленина,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Губкина,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13</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Г.Бирск</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Советская,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Мира;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Стахановская,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Ул. Интернациональная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Докучаева.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14</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Г.Нефтекамск</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6</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r w:rsidRPr="000463EB">
              <w:rPr>
                <w:b/>
                <w:bCs/>
                <w:color w:val="000000"/>
              </w:rPr>
              <w:t>Г. Мелеуз</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Социалистическая-Победы(перекресток);</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ул.Ленина</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Дорожная- трактовая(перекресток);</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Смоленская,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xml:space="preserve"> Проспект </w:t>
            </w:r>
            <w:proofErr w:type="gramStart"/>
            <w:r w:rsidRPr="000463EB">
              <w:rPr>
                <w:color w:val="000000"/>
              </w:rPr>
              <w:t>Комсомольский(</w:t>
            </w:r>
            <w:proofErr w:type="gramEnd"/>
            <w:r w:rsidRPr="000463EB">
              <w:rPr>
                <w:color w:val="000000"/>
              </w:rPr>
              <w:t xml:space="preserve">от Ленина до Карла Маркса)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Бурангулово</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Ленина, 13 (Центр города)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Западный Рынок (Социалистическая)</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7</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Г.Кумертау</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jc w:val="right"/>
              <w:rPr>
                <w:b/>
                <w:bCs/>
                <w:color w:val="000000"/>
              </w:rPr>
            </w:pPr>
            <w:r w:rsidRPr="000463EB">
              <w:rPr>
                <w:b/>
                <w:bCs/>
                <w:color w:val="000000"/>
              </w:rPr>
              <w:t>15</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b/>
                <w:bCs/>
                <w:color w:val="000000"/>
              </w:rPr>
            </w:pPr>
            <w:proofErr w:type="spellStart"/>
            <w:r w:rsidRPr="000463EB">
              <w:rPr>
                <w:b/>
                <w:bCs/>
                <w:color w:val="000000"/>
              </w:rPr>
              <w:t>Г.Сибай</w:t>
            </w:r>
            <w:proofErr w:type="spellEnd"/>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proofErr w:type="spellStart"/>
            <w:r w:rsidRPr="000463EB">
              <w:rPr>
                <w:color w:val="000000"/>
              </w:rPr>
              <w:t>ул.Ленина</w:t>
            </w:r>
            <w:proofErr w:type="spellEnd"/>
            <w:r w:rsidRPr="000463EB">
              <w:rPr>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xml:space="preserve">ул. </w:t>
            </w:r>
            <w:proofErr w:type="spellStart"/>
            <w:r w:rsidRPr="000463EB">
              <w:rPr>
                <w:color w:val="000000"/>
              </w:rPr>
              <w:t>Заки</w:t>
            </w:r>
            <w:proofErr w:type="spellEnd"/>
            <w:r w:rsidRPr="000463EB">
              <w:rPr>
                <w:color w:val="000000"/>
              </w:rPr>
              <w:t xml:space="preserve"> </w:t>
            </w:r>
            <w:proofErr w:type="spellStart"/>
            <w:r w:rsidRPr="000463EB">
              <w:rPr>
                <w:color w:val="000000"/>
              </w:rPr>
              <w:t>Валиди</w:t>
            </w:r>
            <w:proofErr w:type="spellEnd"/>
            <w:r w:rsidRPr="000463EB">
              <w:rPr>
                <w:color w:val="000000"/>
              </w:rPr>
              <w:t>,</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Карла Маркса,</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Ленина,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60 лет БАССР,</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Чайковского,</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Бабаевская.</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Белова,</w:t>
            </w:r>
          </w:p>
        </w:tc>
      </w:tr>
      <w:tr w:rsidR="000463EB" w:rsidRPr="000463EB" w:rsidTr="00046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42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0463EB" w:rsidRPr="000463EB" w:rsidRDefault="000463EB" w:rsidP="000463EB">
            <w:pPr>
              <w:rPr>
                <w:color w:val="000000"/>
              </w:rPr>
            </w:pPr>
            <w:r w:rsidRPr="000463EB">
              <w:rPr>
                <w:color w:val="000000"/>
              </w:rPr>
              <w:t>пр. Горняков</w:t>
            </w:r>
          </w:p>
        </w:tc>
      </w:tr>
    </w:tbl>
    <w:p w:rsidR="000463EB" w:rsidRPr="0096049D" w:rsidRDefault="000463EB" w:rsidP="00FB4CCE">
      <w:pPr>
        <w:keepNext/>
        <w:numPr>
          <w:ilvl w:val="0"/>
          <w:numId w:val="12"/>
        </w:numPr>
        <w:suppressAutoHyphens/>
        <w:jc w:val="both"/>
        <w:outlineLvl w:val="0"/>
        <w:rPr>
          <w:bCs/>
          <w:kern w:val="1"/>
          <w:lang w:eastAsia="ar-SA"/>
        </w:rPr>
      </w:pPr>
      <w:r w:rsidRPr="0096049D">
        <w:rPr>
          <w:bCs/>
          <w:kern w:val="1"/>
          <w:lang w:eastAsia="ar-SA"/>
        </w:rPr>
        <w:t>Срок размещения</w:t>
      </w:r>
      <w:r w:rsidR="0096049D" w:rsidRPr="0096049D">
        <w:rPr>
          <w:bCs/>
          <w:kern w:val="1"/>
          <w:lang w:eastAsia="ar-SA"/>
        </w:rPr>
        <w:t xml:space="preserve"> </w:t>
      </w:r>
      <w:proofErr w:type="spellStart"/>
      <w:r w:rsidR="0096049D" w:rsidRPr="0096049D">
        <w:rPr>
          <w:bCs/>
          <w:kern w:val="1"/>
          <w:lang w:eastAsia="ar-SA"/>
        </w:rPr>
        <w:t>рекламно</w:t>
      </w:r>
      <w:proofErr w:type="spellEnd"/>
      <w:r w:rsidR="0096049D" w:rsidRPr="0096049D">
        <w:rPr>
          <w:bCs/>
          <w:kern w:val="1"/>
          <w:lang w:eastAsia="ar-SA"/>
        </w:rPr>
        <w:t xml:space="preserve"> – информационных материалов</w:t>
      </w:r>
      <w:r w:rsidRPr="0096049D">
        <w:rPr>
          <w:bCs/>
          <w:kern w:val="1"/>
          <w:lang w:eastAsia="ar-SA"/>
        </w:rPr>
        <w:t>: 30 календарных дней с даты начала срока размещения.</w:t>
      </w:r>
    </w:p>
    <w:p w:rsidR="000463EB" w:rsidRPr="0096049D" w:rsidRDefault="000463EB" w:rsidP="00FB4CCE">
      <w:pPr>
        <w:keepNext/>
        <w:numPr>
          <w:ilvl w:val="0"/>
          <w:numId w:val="12"/>
        </w:numPr>
        <w:suppressAutoHyphens/>
        <w:jc w:val="both"/>
        <w:outlineLvl w:val="0"/>
        <w:rPr>
          <w:bCs/>
          <w:kern w:val="1"/>
          <w:lang w:eastAsia="ar-SA"/>
        </w:rPr>
      </w:pPr>
      <w:r w:rsidRPr="0096049D">
        <w:rPr>
          <w:bCs/>
          <w:kern w:val="1"/>
          <w:lang w:eastAsia="ar-SA"/>
        </w:rPr>
        <w:t>Технические требования к макетам, к выполнению работ/оказанию услуг, срокам, отчету о размещении:</w:t>
      </w:r>
    </w:p>
    <w:p w:rsidR="000463EB" w:rsidRPr="0096049D" w:rsidRDefault="000463EB" w:rsidP="000463EB">
      <w:pPr>
        <w:keepNext/>
        <w:suppressAutoHyphens/>
        <w:ind w:left="-567"/>
        <w:jc w:val="both"/>
        <w:outlineLvl w:val="0"/>
        <w:rPr>
          <w:bCs/>
          <w:kern w:val="1"/>
          <w:lang w:eastAsia="ar-SA"/>
        </w:rPr>
      </w:pPr>
    </w:p>
    <w:p w:rsidR="000463EB" w:rsidRPr="00AC4D60" w:rsidRDefault="000463EB" w:rsidP="00AC4D60">
      <w:pPr>
        <w:keepNext/>
        <w:numPr>
          <w:ilvl w:val="0"/>
          <w:numId w:val="11"/>
        </w:numPr>
        <w:suppressAutoHyphens/>
        <w:ind w:left="851" w:hanging="437"/>
        <w:jc w:val="both"/>
        <w:outlineLvl w:val="0"/>
        <w:rPr>
          <w:bCs/>
          <w:kern w:val="1"/>
          <w:lang w:eastAsia="ar-SA"/>
        </w:rPr>
      </w:pPr>
      <w:r w:rsidRPr="00AC4D60">
        <w:rPr>
          <w:bCs/>
          <w:kern w:val="1"/>
          <w:lang w:eastAsia="ar-SA"/>
        </w:rPr>
        <w:t>Макеты для размещения на поверхностях готовятся Заказчиком и согласовываются с Исполнителем в Заявке (Приложение №2 к договору).</w:t>
      </w:r>
    </w:p>
    <w:p w:rsidR="000463EB" w:rsidRPr="0096049D" w:rsidRDefault="000463EB" w:rsidP="00FB4CCE">
      <w:pPr>
        <w:keepNext/>
        <w:numPr>
          <w:ilvl w:val="0"/>
          <w:numId w:val="11"/>
        </w:numPr>
        <w:suppressAutoHyphens/>
        <w:ind w:left="851" w:hanging="437"/>
        <w:jc w:val="both"/>
        <w:outlineLvl w:val="0"/>
        <w:rPr>
          <w:bCs/>
          <w:kern w:val="1"/>
          <w:lang w:eastAsia="ar-SA"/>
        </w:rPr>
      </w:pPr>
      <w:r w:rsidRPr="0096049D">
        <w:t xml:space="preserve">Исполнитель осуществляет изготовление рекламных материалов для Заказчика, в соответствии с макетом, предоставленным Заказчиком. </w:t>
      </w:r>
    </w:p>
    <w:p w:rsidR="000463EB" w:rsidRPr="0096049D" w:rsidRDefault="000463EB" w:rsidP="00FB4CCE">
      <w:pPr>
        <w:keepNext/>
        <w:numPr>
          <w:ilvl w:val="0"/>
          <w:numId w:val="11"/>
        </w:numPr>
        <w:suppressAutoHyphens/>
        <w:ind w:left="851" w:hanging="437"/>
        <w:jc w:val="both"/>
        <w:outlineLvl w:val="0"/>
        <w:rPr>
          <w:bCs/>
          <w:kern w:val="1"/>
          <w:lang w:eastAsia="ar-SA"/>
        </w:rPr>
      </w:pPr>
      <w:r w:rsidRPr="0096049D">
        <w:rPr>
          <w:bCs/>
          <w:kern w:val="1"/>
          <w:lang w:eastAsia="ar-SA"/>
        </w:rPr>
        <w:t xml:space="preserve">Исполнитель формирует адресную программу размещения согласно </w:t>
      </w:r>
      <w:r w:rsidR="00101BCE" w:rsidRPr="00AC4D60">
        <w:rPr>
          <w:bCs/>
          <w:kern w:val="1"/>
          <w:lang w:eastAsia="ar-SA"/>
        </w:rPr>
        <w:t>заявки</w:t>
      </w:r>
      <w:r w:rsidRPr="00AC4D60">
        <w:rPr>
          <w:bCs/>
          <w:kern w:val="1"/>
          <w:lang w:eastAsia="ar-SA"/>
        </w:rPr>
        <w:t xml:space="preserve"> З</w:t>
      </w:r>
      <w:r w:rsidRPr="0096049D">
        <w:rPr>
          <w:bCs/>
          <w:kern w:val="1"/>
          <w:lang w:eastAsia="ar-SA"/>
        </w:rPr>
        <w:t xml:space="preserve">аказчика, в течение 35 (Тридцати пяти) календарных дней (включая изготовление и монтаж) до даты начала срока размещения. </w:t>
      </w:r>
    </w:p>
    <w:p w:rsidR="000463EB" w:rsidRPr="0096049D" w:rsidRDefault="000463EB" w:rsidP="00FB4CCE">
      <w:pPr>
        <w:keepNext/>
        <w:numPr>
          <w:ilvl w:val="0"/>
          <w:numId w:val="11"/>
        </w:numPr>
        <w:suppressAutoHyphens/>
        <w:ind w:left="851" w:hanging="437"/>
        <w:jc w:val="both"/>
        <w:outlineLvl w:val="0"/>
        <w:rPr>
          <w:bCs/>
          <w:kern w:val="1"/>
          <w:lang w:eastAsia="ar-SA"/>
        </w:rPr>
      </w:pPr>
      <w:r w:rsidRPr="0096049D">
        <w:rPr>
          <w:bCs/>
          <w:kern w:val="1"/>
          <w:lang w:eastAsia="ar-SA"/>
        </w:rPr>
        <w:t>Исполнитель размещает Рекламные материалы Заказчика в согласованном месте, согласованное время и согласованным способом.</w:t>
      </w:r>
    </w:p>
    <w:p w:rsidR="000463EB" w:rsidRPr="0096049D" w:rsidRDefault="000463EB" w:rsidP="00FB4CCE">
      <w:pPr>
        <w:keepNext/>
        <w:numPr>
          <w:ilvl w:val="0"/>
          <w:numId w:val="10"/>
        </w:numPr>
        <w:suppressAutoHyphens/>
        <w:jc w:val="both"/>
        <w:outlineLvl w:val="0"/>
        <w:rPr>
          <w:bCs/>
          <w:kern w:val="1"/>
          <w:lang w:eastAsia="ar-SA"/>
        </w:rPr>
      </w:pPr>
      <w:r w:rsidRPr="0096049D">
        <w:rPr>
          <w:bCs/>
          <w:kern w:val="1"/>
          <w:lang w:eastAsia="ar-SA"/>
        </w:rPr>
        <w:t>Сроки изготовления и монтажа не должны превышать 5 (Пяти) календарных дней с даты начала срока размещения.</w:t>
      </w:r>
    </w:p>
    <w:p w:rsidR="000463EB" w:rsidRPr="0096049D" w:rsidRDefault="000463EB" w:rsidP="00FB4CCE">
      <w:pPr>
        <w:keepNext/>
        <w:numPr>
          <w:ilvl w:val="0"/>
          <w:numId w:val="10"/>
        </w:numPr>
        <w:suppressAutoHyphens/>
        <w:ind w:left="851" w:hanging="437"/>
        <w:jc w:val="both"/>
        <w:outlineLvl w:val="0"/>
        <w:rPr>
          <w:bCs/>
          <w:kern w:val="1"/>
          <w:lang w:eastAsia="ar-SA"/>
        </w:rPr>
      </w:pPr>
      <w:r w:rsidRPr="0096049D">
        <w:rPr>
          <w:bCs/>
          <w:kern w:val="1"/>
          <w:lang w:eastAsia="ar-SA"/>
        </w:rPr>
        <w:t>Не позднее 3 (Трех) рабочих дней по завершении установки Рекламного материала Исполнитель предоставляет Заказчику фотографический отчет.</w:t>
      </w:r>
    </w:p>
    <w:p w:rsidR="000463EB" w:rsidRPr="0096049D" w:rsidRDefault="000463EB" w:rsidP="00FB4CCE">
      <w:pPr>
        <w:keepNext/>
        <w:numPr>
          <w:ilvl w:val="0"/>
          <w:numId w:val="10"/>
        </w:numPr>
        <w:suppressAutoHyphens/>
        <w:ind w:left="851" w:hanging="437"/>
        <w:jc w:val="both"/>
        <w:outlineLvl w:val="0"/>
        <w:rPr>
          <w:bCs/>
          <w:kern w:val="1"/>
          <w:lang w:eastAsia="ar-SA"/>
        </w:rPr>
      </w:pPr>
      <w:r w:rsidRPr="0096049D">
        <w:rPr>
          <w:bCs/>
          <w:kern w:val="1"/>
          <w:lang w:eastAsia="ar-SA"/>
        </w:rPr>
        <w:t xml:space="preserve"> Демонтаж рекламных материалов осуществляется Исполнителем своевременно, не позднее 7 (Семи) календарных дней по окончанию рекламной кампании.</w:t>
      </w: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tbl>
      <w:tblPr>
        <w:tblStyle w:val="19"/>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961"/>
      </w:tblGrid>
      <w:tr w:rsidR="000463EB" w:rsidRPr="000463EB" w:rsidTr="0096049D">
        <w:tc>
          <w:tcPr>
            <w:tcW w:w="5524" w:type="dxa"/>
          </w:tcPr>
          <w:p w:rsidR="000463EB" w:rsidRPr="000463EB" w:rsidRDefault="000463EB" w:rsidP="000463EB">
            <w:pPr>
              <w:jc w:val="both"/>
              <w:rPr>
                <w:b/>
              </w:rPr>
            </w:pPr>
            <w:r w:rsidRPr="000463EB">
              <w:rPr>
                <w:b/>
              </w:rPr>
              <w:t xml:space="preserve"> «Заказчик»</w:t>
            </w:r>
          </w:p>
          <w:p w:rsidR="000463EB" w:rsidRPr="000463EB" w:rsidRDefault="000463EB" w:rsidP="000463EB">
            <w:pPr>
              <w:rPr>
                <w:b/>
              </w:rPr>
            </w:pPr>
          </w:p>
          <w:p w:rsidR="000463EB" w:rsidRPr="000463EB" w:rsidRDefault="000463EB" w:rsidP="000463EB">
            <w:pPr>
              <w:keepNext/>
              <w:suppressAutoHyphens/>
              <w:jc w:val="both"/>
              <w:outlineLvl w:val="0"/>
              <w:rPr>
                <w:b/>
                <w:bCs/>
                <w:kern w:val="1"/>
                <w:sz w:val="20"/>
                <w:lang w:eastAsia="ar-SA"/>
              </w:rPr>
            </w:pPr>
            <w:r w:rsidRPr="000463EB">
              <w:rPr>
                <w:b/>
                <w:bCs/>
                <w:kern w:val="1"/>
                <w:sz w:val="20"/>
                <w:lang w:eastAsia="ar-SA"/>
              </w:rPr>
              <w:t>Генеральный</w:t>
            </w:r>
            <w:r w:rsidRPr="000463EB">
              <w:rPr>
                <w:rFonts w:ascii="Calibri" w:eastAsia="Calibri" w:hAnsi="Calibri"/>
                <w:b/>
                <w:sz w:val="20"/>
                <w:lang w:eastAsia="en-US"/>
              </w:rPr>
              <w:t xml:space="preserve"> директор </w:t>
            </w:r>
            <w:r w:rsidRPr="000463EB">
              <w:rPr>
                <w:rFonts w:ascii="Haettenschweiler" w:eastAsia="Arial Unicode MS" w:hAnsi="Haettenschweiler"/>
                <w:b/>
                <w:kern w:val="1"/>
                <w:sz w:val="20"/>
                <w:lang w:eastAsia="hi-IN" w:bidi="hi-IN"/>
              </w:rPr>
              <w:t>_____________</w:t>
            </w:r>
            <w:proofErr w:type="gramStart"/>
            <w:r w:rsidRPr="000463EB">
              <w:rPr>
                <w:rFonts w:ascii="Haettenschweiler" w:eastAsia="Arial Unicode MS" w:hAnsi="Haettenschweiler"/>
                <w:b/>
                <w:kern w:val="1"/>
                <w:sz w:val="20"/>
                <w:lang w:eastAsia="hi-IN" w:bidi="hi-IN"/>
              </w:rPr>
              <w:t>_  /</w:t>
            </w:r>
            <w:proofErr w:type="gramEnd"/>
            <w:r w:rsidRPr="000463EB">
              <w:rPr>
                <w:b/>
                <w:bCs/>
                <w:kern w:val="1"/>
                <w:sz w:val="20"/>
                <w:lang w:eastAsia="ar-SA"/>
              </w:rPr>
              <w:t>Долгоаршинных М.Г./</w:t>
            </w:r>
          </w:p>
          <w:p w:rsidR="000463EB" w:rsidRPr="000463EB" w:rsidRDefault="000463EB" w:rsidP="000463EB">
            <w:pPr>
              <w:keepNext/>
              <w:suppressAutoHyphens/>
              <w:jc w:val="both"/>
              <w:outlineLvl w:val="0"/>
              <w:rPr>
                <w:b/>
                <w:bCs/>
                <w:kern w:val="1"/>
                <w:sz w:val="20"/>
                <w:lang w:eastAsia="ar-SA"/>
              </w:rPr>
            </w:pPr>
          </w:p>
          <w:p w:rsidR="000463EB" w:rsidRPr="000463EB" w:rsidRDefault="000463EB" w:rsidP="000463EB">
            <w:pPr>
              <w:keepNext/>
              <w:suppressAutoHyphens/>
              <w:jc w:val="both"/>
              <w:outlineLvl w:val="0"/>
              <w:rPr>
                <w:b/>
                <w:bCs/>
                <w:kern w:val="1"/>
                <w:sz w:val="20"/>
                <w:lang w:eastAsia="ar-SA"/>
              </w:rPr>
            </w:pPr>
            <w:r w:rsidRPr="000463EB">
              <w:rPr>
                <w:rFonts w:ascii="Calibri" w:eastAsia="Calibri" w:hAnsi="Calibri"/>
                <w:bCs/>
                <w:sz w:val="20"/>
                <w:lang w:eastAsia="en-US"/>
              </w:rPr>
              <w:t xml:space="preserve">«_____» __________________ 2017 г.                                          </w:t>
            </w:r>
          </w:p>
          <w:p w:rsidR="000463EB" w:rsidRPr="000463EB" w:rsidRDefault="000463EB" w:rsidP="000463EB">
            <w:pPr>
              <w:keepNext/>
              <w:suppressAutoHyphens/>
              <w:jc w:val="both"/>
              <w:outlineLvl w:val="0"/>
              <w:rPr>
                <w:b/>
                <w:bCs/>
                <w:kern w:val="1"/>
                <w:sz w:val="20"/>
                <w:lang w:eastAsia="ar-SA"/>
              </w:rPr>
            </w:pPr>
          </w:p>
          <w:p w:rsidR="000463EB" w:rsidRPr="000463EB" w:rsidRDefault="000463EB" w:rsidP="000463EB">
            <w:pPr>
              <w:keepNext/>
              <w:suppressAutoHyphens/>
              <w:jc w:val="both"/>
              <w:outlineLvl w:val="0"/>
              <w:rPr>
                <w:b/>
                <w:bCs/>
                <w:kern w:val="1"/>
                <w:sz w:val="20"/>
                <w:lang w:eastAsia="ar-SA"/>
              </w:rPr>
            </w:pPr>
          </w:p>
        </w:tc>
        <w:tc>
          <w:tcPr>
            <w:tcW w:w="4961" w:type="dxa"/>
          </w:tcPr>
          <w:p w:rsidR="000463EB" w:rsidRPr="000463EB" w:rsidRDefault="000463EB" w:rsidP="000463EB">
            <w:pPr>
              <w:jc w:val="center"/>
              <w:rPr>
                <w:b/>
              </w:rPr>
            </w:pPr>
            <w:r w:rsidRPr="000463EB">
              <w:rPr>
                <w:b/>
              </w:rPr>
              <w:t>«Исполнитель»</w:t>
            </w:r>
          </w:p>
          <w:p w:rsidR="000463EB" w:rsidRPr="000463EB" w:rsidRDefault="000463EB" w:rsidP="000463EB">
            <w:pPr>
              <w:jc w:val="right"/>
              <w:rPr>
                <w:b/>
              </w:rPr>
            </w:pPr>
          </w:p>
          <w:p w:rsidR="000463EB" w:rsidRPr="000463EB" w:rsidRDefault="000463EB" w:rsidP="000463EB">
            <w:pPr>
              <w:keepNext/>
              <w:suppressAutoHyphens/>
              <w:ind w:left="-567"/>
              <w:jc w:val="right"/>
              <w:outlineLvl w:val="0"/>
              <w:rPr>
                <w:b/>
                <w:bCs/>
                <w:kern w:val="1"/>
                <w:sz w:val="20"/>
                <w:lang w:eastAsia="ar-SA"/>
              </w:rPr>
            </w:pPr>
            <w:r w:rsidRPr="000463EB">
              <w:rPr>
                <w:b/>
                <w:bCs/>
                <w:kern w:val="1"/>
                <w:sz w:val="20"/>
                <w:lang w:eastAsia="ar-SA"/>
              </w:rPr>
              <w:t>___________________</w:t>
            </w:r>
            <w:r w:rsidRPr="000463EB">
              <w:rPr>
                <w:rFonts w:ascii="Haettenschweiler" w:eastAsia="Arial Unicode MS" w:hAnsi="Haettenschweiler"/>
                <w:b/>
                <w:kern w:val="1"/>
                <w:sz w:val="20"/>
                <w:lang w:eastAsia="hi-IN" w:bidi="hi-IN"/>
              </w:rPr>
              <w:t xml:space="preserve">/__________________/    </w:t>
            </w:r>
          </w:p>
          <w:p w:rsidR="000463EB" w:rsidRPr="000463EB" w:rsidRDefault="000463EB" w:rsidP="000463EB">
            <w:pPr>
              <w:keepNext/>
              <w:suppressAutoHyphens/>
              <w:ind w:left="-567"/>
              <w:jc w:val="right"/>
              <w:outlineLvl w:val="0"/>
              <w:rPr>
                <w:b/>
                <w:bCs/>
                <w:kern w:val="1"/>
                <w:sz w:val="20"/>
                <w:lang w:eastAsia="ar-SA"/>
              </w:rPr>
            </w:pPr>
          </w:p>
          <w:p w:rsidR="000463EB" w:rsidRPr="000463EB" w:rsidRDefault="000463EB" w:rsidP="000463EB">
            <w:pPr>
              <w:keepNext/>
              <w:suppressAutoHyphens/>
              <w:jc w:val="right"/>
              <w:outlineLvl w:val="0"/>
              <w:rPr>
                <w:b/>
                <w:bCs/>
                <w:kern w:val="1"/>
                <w:sz w:val="20"/>
                <w:lang w:eastAsia="ar-SA"/>
              </w:rPr>
            </w:pPr>
            <w:r w:rsidRPr="000463EB">
              <w:rPr>
                <w:rFonts w:ascii="Calibri" w:eastAsia="Calibri" w:hAnsi="Calibri"/>
                <w:bCs/>
                <w:sz w:val="20"/>
                <w:lang w:eastAsia="en-US"/>
              </w:rPr>
              <w:t xml:space="preserve">«_____» __________________ </w:t>
            </w:r>
            <w:r w:rsidRPr="000463EB">
              <w:rPr>
                <w:rFonts w:ascii="Calibri" w:eastAsia="Calibri" w:hAnsi="Calibri"/>
                <w:b/>
                <w:bCs/>
                <w:sz w:val="20"/>
                <w:lang w:eastAsia="en-US"/>
              </w:rPr>
              <w:t>2017 г.</w:t>
            </w:r>
          </w:p>
        </w:tc>
      </w:tr>
    </w:tbl>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rPr>
          <w:sz w:val="28"/>
          <w:szCs w:val="28"/>
        </w:rPr>
      </w:pPr>
    </w:p>
    <w:p w:rsidR="000463EB" w:rsidRPr="000463EB" w:rsidRDefault="000463EB" w:rsidP="000463EB">
      <w:pPr>
        <w:jc w:val="right"/>
      </w:pPr>
      <w:r w:rsidRPr="000463EB">
        <w:t>Приложение № 2</w:t>
      </w:r>
    </w:p>
    <w:p w:rsidR="000463EB" w:rsidRPr="000463EB" w:rsidRDefault="000463EB" w:rsidP="000463EB">
      <w:pPr>
        <w:ind w:firstLine="426"/>
        <w:jc w:val="right"/>
      </w:pPr>
      <w:r w:rsidRPr="000463EB">
        <w:t>к Договору № ________</w:t>
      </w:r>
    </w:p>
    <w:p w:rsidR="000463EB" w:rsidRPr="000463EB" w:rsidRDefault="000463EB" w:rsidP="000463EB">
      <w:pPr>
        <w:ind w:firstLine="426"/>
        <w:jc w:val="right"/>
      </w:pPr>
      <w:r w:rsidRPr="000463EB">
        <w:t>от ___________ 20___ года</w:t>
      </w:r>
    </w:p>
    <w:p w:rsidR="000463EB" w:rsidRPr="000463EB" w:rsidRDefault="000463EB" w:rsidP="00AC4D60">
      <w:pPr>
        <w:keepNext/>
        <w:suppressAutoHyphens/>
        <w:ind w:left="-567"/>
        <w:jc w:val="both"/>
        <w:outlineLvl w:val="0"/>
        <w:rPr>
          <w:b/>
          <w:bCs/>
          <w:kern w:val="1"/>
          <w:lang w:eastAsia="ar-SA"/>
        </w:rPr>
      </w:pPr>
    </w:p>
    <w:p w:rsidR="000463EB" w:rsidRPr="00AC4D60" w:rsidRDefault="004C6AC7" w:rsidP="00AC4D60">
      <w:pPr>
        <w:keepNext/>
        <w:tabs>
          <w:tab w:val="left" w:pos="4080"/>
        </w:tabs>
        <w:suppressAutoHyphens/>
        <w:ind w:left="-567"/>
        <w:jc w:val="both"/>
        <w:outlineLvl w:val="0"/>
        <w:rPr>
          <w:b/>
          <w:bCs/>
          <w:kern w:val="1"/>
          <w:sz w:val="20"/>
          <w:lang w:eastAsia="ar-SA"/>
        </w:rPr>
      </w:pPr>
      <w:r>
        <w:rPr>
          <w:b/>
          <w:bCs/>
          <w:kern w:val="1"/>
          <w:sz w:val="20"/>
          <w:lang w:eastAsia="ar-SA"/>
        </w:rPr>
        <w:tab/>
      </w:r>
      <w:r w:rsidR="00E12928">
        <w:rPr>
          <w:b/>
          <w:bCs/>
          <w:kern w:val="1"/>
          <w:sz w:val="20"/>
          <w:lang w:eastAsia="ar-SA"/>
        </w:rPr>
        <w:t xml:space="preserve">     </w:t>
      </w:r>
      <w:r w:rsidRPr="00AC4D60">
        <w:rPr>
          <w:b/>
          <w:bCs/>
          <w:kern w:val="1"/>
          <w:sz w:val="20"/>
          <w:lang w:eastAsia="ar-SA"/>
        </w:rPr>
        <w:t>ФОРМА</w:t>
      </w:r>
    </w:p>
    <w:p w:rsidR="000463EB" w:rsidRPr="00AC4D60" w:rsidRDefault="000463EB" w:rsidP="00AC4D60">
      <w:pPr>
        <w:keepNext/>
        <w:suppressAutoHyphens/>
        <w:ind w:left="-567"/>
        <w:jc w:val="both"/>
        <w:outlineLvl w:val="0"/>
        <w:rPr>
          <w:b/>
          <w:bCs/>
          <w:kern w:val="1"/>
          <w:sz w:val="20"/>
          <w:lang w:eastAsia="ar-SA"/>
        </w:rPr>
      </w:pPr>
    </w:p>
    <w:p w:rsidR="000463EB" w:rsidRPr="00AC4D60" w:rsidRDefault="000463EB" w:rsidP="00AC4D60">
      <w:pPr>
        <w:keepNext/>
        <w:keepLines/>
        <w:jc w:val="center"/>
        <w:outlineLvl w:val="0"/>
        <w:rPr>
          <w:b/>
          <w:bCs/>
          <w:color w:val="0000FF"/>
        </w:rPr>
      </w:pPr>
      <w:r w:rsidRPr="00AC4D60">
        <w:rPr>
          <w:b/>
          <w:bCs/>
        </w:rPr>
        <w:t>Заявка на оказание Услуг №____</w:t>
      </w:r>
    </w:p>
    <w:p w:rsidR="000463EB" w:rsidRPr="00AC4D60" w:rsidRDefault="000463EB" w:rsidP="00AC4D60"/>
    <w:p w:rsidR="000463EB" w:rsidRPr="00AC4D60" w:rsidRDefault="000463EB" w:rsidP="00AC4D60">
      <w:pPr>
        <w:jc w:val="center"/>
      </w:pPr>
      <w:r w:rsidRPr="00AC4D60">
        <w:t>г. Уфа</w:t>
      </w:r>
      <w:r w:rsidRPr="00AC4D60">
        <w:tab/>
      </w:r>
      <w:r w:rsidRPr="00AC4D60">
        <w:tab/>
      </w:r>
      <w:r w:rsidRPr="00AC4D60">
        <w:tab/>
      </w:r>
      <w:r w:rsidRPr="00AC4D60">
        <w:tab/>
      </w:r>
      <w:r w:rsidRPr="00AC4D60">
        <w:tab/>
      </w:r>
      <w:r w:rsidRPr="00AC4D60">
        <w:tab/>
      </w:r>
      <w:r w:rsidRPr="00AC4D60">
        <w:tab/>
      </w:r>
      <w:r w:rsidRPr="00AC4D60">
        <w:tab/>
        <w:t xml:space="preserve">     </w:t>
      </w:r>
      <w:proofErr w:type="gramStart"/>
      <w:r w:rsidRPr="00AC4D60">
        <w:t xml:space="preserve">   «</w:t>
      </w:r>
      <w:proofErr w:type="gramEnd"/>
      <w:r w:rsidRPr="00AC4D60">
        <w:t>____» ___________2017 года</w:t>
      </w:r>
    </w:p>
    <w:p w:rsidR="000463EB" w:rsidRPr="00AC4D60" w:rsidRDefault="000463EB" w:rsidP="00AC4D60">
      <w:pPr>
        <w:jc w:val="both"/>
      </w:pPr>
    </w:p>
    <w:p w:rsidR="000463EB" w:rsidRPr="00AC4D60" w:rsidRDefault="000463EB" w:rsidP="00AC4D60">
      <w:pPr>
        <w:jc w:val="both"/>
      </w:pPr>
      <w:r w:rsidRPr="00AC4D60">
        <w:rPr>
          <w:b/>
        </w:rPr>
        <w:t xml:space="preserve">ПАО «Башинформсвязь» </w:t>
      </w:r>
      <w:r w:rsidRPr="00AC4D60">
        <w:t xml:space="preserve">в лице </w:t>
      </w:r>
      <w:r w:rsidR="00901629" w:rsidRPr="00AC4D60">
        <w:t>_________________</w:t>
      </w:r>
      <w:r w:rsidRPr="00AC4D60">
        <w:t xml:space="preserve">, действующего на основании </w:t>
      </w:r>
      <w:r w:rsidR="00901629" w:rsidRPr="00AC4D60">
        <w:t xml:space="preserve">________________, именуемое в дальнейшем </w:t>
      </w:r>
      <w:r w:rsidRPr="00AC4D60">
        <w:t>«Заказчик», с одной стороны и</w:t>
      </w:r>
      <w:r w:rsidRPr="00AC4D60">
        <w:rPr>
          <w:b/>
        </w:rPr>
        <w:t xml:space="preserve"> ________________________ </w:t>
      </w:r>
      <w:r w:rsidRPr="00AC4D60">
        <w:t>именуемое в дальнейшем «Исполнитель», в лице _____________________________, действующего на основании ________________________, с другой стороны, именуемые в дальнейшем «Стороны», согласовали настоящ</w:t>
      </w:r>
      <w:r w:rsidR="00901629" w:rsidRPr="00AC4D60">
        <w:t>ую Заявку</w:t>
      </w:r>
      <w:r w:rsidRPr="00AC4D60">
        <w:t xml:space="preserve"> к Договору № ________ от _______________ (далее – Договор), заключенному между сторонами, о нижеследующем:</w:t>
      </w:r>
    </w:p>
    <w:p w:rsidR="000463EB" w:rsidRPr="00AC4D60" w:rsidRDefault="000463EB" w:rsidP="00AC4D60">
      <w:pPr>
        <w:jc w:val="right"/>
        <w:rPr>
          <w:sz w:val="26"/>
          <w:szCs w:val="26"/>
        </w:rPr>
      </w:pPr>
    </w:p>
    <w:tbl>
      <w:tblPr>
        <w:tblW w:w="100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2446"/>
        <w:gridCol w:w="2162"/>
        <w:gridCol w:w="1216"/>
        <w:gridCol w:w="1911"/>
        <w:gridCol w:w="1499"/>
      </w:tblGrid>
      <w:tr w:rsidR="000463EB" w:rsidRPr="00AC4D60" w:rsidTr="000463EB">
        <w:tc>
          <w:tcPr>
            <w:tcW w:w="850" w:type="dxa"/>
            <w:vAlign w:val="center"/>
          </w:tcPr>
          <w:p w:rsidR="000463EB" w:rsidRPr="00AC4D60" w:rsidRDefault="000463EB" w:rsidP="00AC4D60">
            <w:pPr>
              <w:jc w:val="center"/>
              <w:rPr>
                <w:b/>
                <w:bCs/>
                <w:sz w:val="26"/>
                <w:szCs w:val="26"/>
              </w:rPr>
            </w:pPr>
            <w:r w:rsidRPr="00AC4D60">
              <w:rPr>
                <w:b/>
                <w:bCs/>
                <w:sz w:val="26"/>
                <w:szCs w:val="26"/>
              </w:rPr>
              <w:t>№п/п</w:t>
            </w:r>
          </w:p>
        </w:tc>
        <w:tc>
          <w:tcPr>
            <w:tcW w:w="2446" w:type="dxa"/>
            <w:vAlign w:val="center"/>
          </w:tcPr>
          <w:p w:rsidR="000463EB" w:rsidRPr="00AC4D60" w:rsidRDefault="000463EB" w:rsidP="00AC4D60">
            <w:pPr>
              <w:jc w:val="center"/>
              <w:rPr>
                <w:b/>
                <w:bCs/>
                <w:sz w:val="26"/>
                <w:szCs w:val="26"/>
              </w:rPr>
            </w:pPr>
            <w:r w:rsidRPr="00AC4D60">
              <w:rPr>
                <w:b/>
                <w:bCs/>
                <w:sz w:val="26"/>
                <w:szCs w:val="26"/>
              </w:rPr>
              <w:t>Адрес размещения</w:t>
            </w:r>
          </w:p>
        </w:tc>
        <w:tc>
          <w:tcPr>
            <w:tcW w:w="2162" w:type="dxa"/>
            <w:vAlign w:val="center"/>
          </w:tcPr>
          <w:p w:rsidR="000463EB" w:rsidRPr="00AC4D60" w:rsidRDefault="000463EB" w:rsidP="00AC4D60">
            <w:pPr>
              <w:jc w:val="center"/>
              <w:rPr>
                <w:b/>
                <w:bCs/>
                <w:sz w:val="26"/>
                <w:szCs w:val="26"/>
              </w:rPr>
            </w:pPr>
            <w:r w:rsidRPr="00AC4D60">
              <w:rPr>
                <w:b/>
                <w:bCs/>
                <w:sz w:val="26"/>
                <w:szCs w:val="26"/>
              </w:rPr>
              <w:t>Тип и размер</w:t>
            </w:r>
          </w:p>
        </w:tc>
        <w:tc>
          <w:tcPr>
            <w:tcW w:w="1216" w:type="dxa"/>
            <w:vAlign w:val="center"/>
          </w:tcPr>
          <w:p w:rsidR="000463EB" w:rsidRPr="00AC4D60" w:rsidRDefault="000463EB" w:rsidP="00AC4D60">
            <w:pPr>
              <w:jc w:val="center"/>
              <w:rPr>
                <w:b/>
                <w:bCs/>
                <w:sz w:val="26"/>
                <w:szCs w:val="26"/>
              </w:rPr>
            </w:pPr>
            <w:r w:rsidRPr="00AC4D60">
              <w:rPr>
                <w:b/>
                <w:bCs/>
                <w:sz w:val="26"/>
                <w:szCs w:val="26"/>
              </w:rPr>
              <w:t>Сторона</w:t>
            </w:r>
          </w:p>
        </w:tc>
        <w:tc>
          <w:tcPr>
            <w:tcW w:w="1911" w:type="dxa"/>
            <w:vAlign w:val="center"/>
          </w:tcPr>
          <w:p w:rsidR="000463EB" w:rsidRPr="00AC4D60" w:rsidRDefault="000463EB" w:rsidP="00AC4D60">
            <w:pPr>
              <w:jc w:val="center"/>
              <w:rPr>
                <w:b/>
                <w:bCs/>
                <w:sz w:val="26"/>
                <w:szCs w:val="26"/>
              </w:rPr>
            </w:pPr>
            <w:r w:rsidRPr="00AC4D60">
              <w:rPr>
                <w:b/>
                <w:bCs/>
                <w:sz w:val="26"/>
                <w:szCs w:val="26"/>
              </w:rPr>
              <w:t>Срок размещения</w:t>
            </w:r>
          </w:p>
        </w:tc>
        <w:tc>
          <w:tcPr>
            <w:tcW w:w="1499" w:type="dxa"/>
            <w:vAlign w:val="center"/>
          </w:tcPr>
          <w:p w:rsidR="000463EB" w:rsidRPr="00AC4D60" w:rsidRDefault="000463EB" w:rsidP="00AC4D60">
            <w:pPr>
              <w:jc w:val="center"/>
              <w:rPr>
                <w:b/>
                <w:bCs/>
                <w:sz w:val="26"/>
                <w:szCs w:val="26"/>
              </w:rPr>
            </w:pPr>
            <w:r w:rsidRPr="00AC4D60">
              <w:rPr>
                <w:b/>
                <w:bCs/>
                <w:sz w:val="26"/>
                <w:szCs w:val="26"/>
              </w:rPr>
              <w:t>Стоимость</w:t>
            </w:r>
          </w:p>
        </w:tc>
      </w:tr>
      <w:tr w:rsidR="000463EB" w:rsidRPr="00AC4D60" w:rsidTr="000463EB">
        <w:tc>
          <w:tcPr>
            <w:tcW w:w="850" w:type="dxa"/>
          </w:tcPr>
          <w:p w:rsidR="000463EB" w:rsidRPr="00AC4D60" w:rsidRDefault="000463EB" w:rsidP="00AC4D60">
            <w:pPr>
              <w:jc w:val="right"/>
              <w:rPr>
                <w:sz w:val="26"/>
                <w:szCs w:val="26"/>
              </w:rPr>
            </w:pPr>
          </w:p>
        </w:tc>
        <w:tc>
          <w:tcPr>
            <w:tcW w:w="2446" w:type="dxa"/>
          </w:tcPr>
          <w:p w:rsidR="000463EB" w:rsidRPr="00AC4D60" w:rsidRDefault="000463EB" w:rsidP="00AC4D60">
            <w:pPr>
              <w:jc w:val="right"/>
              <w:rPr>
                <w:sz w:val="26"/>
                <w:szCs w:val="26"/>
              </w:rPr>
            </w:pPr>
          </w:p>
        </w:tc>
        <w:tc>
          <w:tcPr>
            <w:tcW w:w="2162" w:type="dxa"/>
          </w:tcPr>
          <w:p w:rsidR="000463EB" w:rsidRPr="00AC4D60" w:rsidRDefault="000463EB" w:rsidP="00AC4D60">
            <w:pPr>
              <w:jc w:val="right"/>
              <w:rPr>
                <w:sz w:val="26"/>
                <w:szCs w:val="26"/>
              </w:rPr>
            </w:pPr>
          </w:p>
        </w:tc>
        <w:tc>
          <w:tcPr>
            <w:tcW w:w="1216" w:type="dxa"/>
          </w:tcPr>
          <w:p w:rsidR="000463EB" w:rsidRPr="00AC4D60" w:rsidRDefault="000463EB" w:rsidP="00AC4D60">
            <w:pPr>
              <w:jc w:val="right"/>
              <w:rPr>
                <w:sz w:val="26"/>
                <w:szCs w:val="26"/>
              </w:rPr>
            </w:pPr>
          </w:p>
        </w:tc>
        <w:tc>
          <w:tcPr>
            <w:tcW w:w="1911" w:type="dxa"/>
          </w:tcPr>
          <w:p w:rsidR="000463EB" w:rsidRPr="00AC4D60" w:rsidRDefault="000463EB" w:rsidP="00AC4D60">
            <w:pPr>
              <w:jc w:val="right"/>
              <w:rPr>
                <w:sz w:val="26"/>
                <w:szCs w:val="26"/>
              </w:rPr>
            </w:pPr>
          </w:p>
        </w:tc>
        <w:tc>
          <w:tcPr>
            <w:tcW w:w="1499" w:type="dxa"/>
          </w:tcPr>
          <w:p w:rsidR="000463EB" w:rsidRPr="00AC4D60" w:rsidRDefault="000463EB" w:rsidP="00AC4D60">
            <w:pPr>
              <w:jc w:val="right"/>
              <w:rPr>
                <w:sz w:val="26"/>
                <w:szCs w:val="26"/>
              </w:rPr>
            </w:pPr>
          </w:p>
        </w:tc>
      </w:tr>
      <w:tr w:rsidR="000463EB" w:rsidRPr="00AC4D60" w:rsidTr="000463EB">
        <w:tc>
          <w:tcPr>
            <w:tcW w:w="850" w:type="dxa"/>
          </w:tcPr>
          <w:p w:rsidR="000463EB" w:rsidRPr="00AC4D60" w:rsidRDefault="000463EB" w:rsidP="00AC4D60">
            <w:pPr>
              <w:jc w:val="right"/>
              <w:rPr>
                <w:sz w:val="26"/>
                <w:szCs w:val="26"/>
              </w:rPr>
            </w:pPr>
          </w:p>
        </w:tc>
        <w:tc>
          <w:tcPr>
            <w:tcW w:w="2446" w:type="dxa"/>
          </w:tcPr>
          <w:p w:rsidR="000463EB" w:rsidRPr="00AC4D60" w:rsidRDefault="000463EB" w:rsidP="00AC4D60">
            <w:pPr>
              <w:jc w:val="right"/>
              <w:rPr>
                <w:sz w:val="26"/>
                <w:szCs w:val="26"/>
              </w:rPr>
            </w:pPr>
          </w:p>
        </w:tc>
        <w:tc>
          <w:tcPr>
            <w:tcW w:w="2162" w:type="dxa"/>
          </w:tcPr>
          <w:p w:rsidR="000463EB" w:rsidRPr="00AC4D60" w:rsidRDefault="000463EB" w:rsidP="00AC4D60">
            <w:pPr>
              <w:jc w:val="right"/>
              <w:rPr>
                <w:sz w:val="26"/>
                <w:szCs w:val="26"/>
              </w:rPr>
            </w:pPr>
          </w:p>
        </w:tc>
        <w:tc>
          <w:tcPr>
            <w:tcW w:w="1216" w:type="dxa"/>
          </w:tcPr>
          <w:p w:rsidR="000463EB" w:rsidRPr="00AC4D60" w:rsidRDefault="000463EB" w:rsidP="00AC4D60">
            <w:pPr>
              <w:jc w:val="right"/>
              <w:rPr>
                <w:sz w:val="26"/>
                <w:szCs w:val="26"/>
              </w:rPr>
            </w:pPr>
          </w:p>
        </w:tc>
        <w:tc>
          <w:tcPr>
            <w:tcW w:w="1911" w:type="dxa"/>
          </w:tcPr>
          <w:p w:rsidR="000463EB" w:rsidRPr="00AC4D60" w:rsidRDefault="000463EB" w:rsidP="00AC4D60">
            <w:pPr>
              <w:jc w:val="right"/>
              <w:rPr>
                <w:sz w:val="26"/>
                <w:szCs w:val="26"/>
              </w:rPr>
            </w:pPr>
          </w:p>
        </w:tc>
        <w:tc>
          <w:tcPr>
            <w:tcW w:w="1499" w:type="dxa"/>
          </w:tcPr>
          <w:p w:rsidR="000463EB" w:rsidRPr="00AC4D60" w:rsidRDefault="000463EB" w:rsidP="00AC4D60">
            <w:pPr>
              <w:jc w:val="right"/>
              <w:rPr>
                <w:sz w:val="26"/>
                <w:szCs w:val="26"/>
              </w:rPr>
            </w:pPr>
          </w:p>
        </w:tc>
      </w:tr>
      <w:tr w:rsidR="000463EB" w:rsidRPr="00AC4D60" w:rsidTr="000463EB">
        <w:tc>
          <w:tcPr>
            <w:tcW w:w="850" w:type="dxa"/>
          </w:tcPr>
          <w:p w:rsidR="000463EB" w:rsidRPr="00AC4D60" w:rsidRDefault="000463EB" w:rsidP="00AC4D60">
            <w:pPr>
              <w:jc w:val="right"/>
              <w:rPr>
                <w:sz w:val="26"/>
                <w:szCs w:val="26"/>
              </w:rPr>
            </w:pPr>
          </w:p>
        </w:tc>
        <w:tc>
          <w:tcPr>
            <w:tcW w:w="2446" w:type="dxa"/>
          </w:tcPr>
          <w:p w:rsidR="000463EB" w:rsidRPr="00AC4D60" w:rsidRDefault="000463EB" w:rsidP="00AC4D60">
            <w:pPr>
              <w:jc w:val="right"/>
              <w:rPr>
                <w:sz w:val="26"/>
                <w:szCs w:val="26"/>
              </w:rPr>
            </w:pPr>
          </w:p>
        </w:tc>
        <w:tc>
          <w:tcPr>
            <w:tcW w:w="2162" w:type="dxa"/>
          </w:tcPr>
          <w:p w:rsidR="000463EB" w:rsidRPr="00AC4D60" w:rsidRDefault="000463EB" w:rsidP="00AC4D60">
            <w:pPr>
              <w:jc w:val="right"/>
              <w:rPr>
                <w:sz w:val="26"/>
                <w:szCs w:val="26"/>
              </w:rPr>
            </w:pPr>
          </w:p>
        </w:tc>
        <w:tc>
          <w:tcPr>
            <w:tcW w:w="1216" w:type="dxa"/>
          </w:tcPr>
          <w:p w:rsidR="000463EB" w:rsidRPr="00AC4D60" w:rsidRDefault="000463EB" w:rsidP="00AC4D60">
            <w:pPr>
              <w:jc w:val="right"/>
              <w:rPr>
                <w:sz w:val="26"/>
                <w:szCs w:val="26"/>
              </w:rPr>
            </w:pPr>
          </w:p>
        </w:tc>
        <w:tc>
          <w:tcPr>
            <w:tcW w:w="1911" w:type="dxa"/>
          </w:tcPr>
          <w:p w:rsidR="000463EB" w:rsidRPr="00AC4D60" w:rsidRDefault="000463EB" w:rsidP="00AC4D60">
            <w:pPr>
              <w:jc w:val="right"/>
              <w:rPr>
                <w:sz w:val="26"/>
                <w:szCs w:val="26"/>
              </w:rPr>
            </w:pPr>
          </w:p>
        </w:tc>
        <w:tc>
          <w:tcPr>
            <w:tcW w:w="1499" w:type="dxa"/>
          </w:tcPr>
          <w:p w:rsidR="000463EB" w:rsidRPr="00AC4D60" w:rsidRDefault="000463EB" w:rsidP="00AC4D60">
            <w:pPr>
              <w:jc w:val="right"/>
              <w:rPr>
                <w:sz w:val="26"/>
                <w:szCs w:val="26"/>
              </w:rPr>
            </w:pPr>
          </w:p>
        </w:tc>
      </w:tr>
      <w:tr w:rsidR="000463EB" w:rsidRPr="00AC4D60" w:rsidTr="000463EB">
        <w:tc>
          <w:tcPr>
            <w:tcW w:w="850" w:type="dxa"/>
          </w:tcPr>
          <w:p w:rsidR="000463EB" w:rsidRPr="00AC4D60" w:rsidRDefault="000463EB" w:rsidP="00AC4D60">
            <w:pPr>
              <w:jc w:val="right"/>
              <w:rPr>
                <w:sz w:val="26"/>
                <w:szCs w:val="26"/>
              </w:rPr>
            </w:pPr>
          </w:p>
        </w:tc>
        <w:tc>
          <w:tcPr>
            <w:tcW w:w="2446" w:type="dxa"/>
          </w:tcPr>
          <w:p w:rsidR="000463EB" w:rsidRPr="00AC4D60" w:rsidRDefault="000463EB" w:rsidP="00AC4D60">
            <w:pPr>
              <w:jc w:val="right"/>
              <w:rPr>
                <w:sz w:val="26"/>
                <w:szCs w:val="26"/>
              </w:rPr>
            </w:pPr>
          </w:p>
        </w:tc>
        <w:tc>
          <w:tcPr>
            <w:tcW w:w="2162" w:type="dxa"/>
          </w:tcPr>
          <w:p w:rsidR="000463EB" w:rsidRPr="00AC4D60" w:rsidRDefault="000463EB" w:rsidP="00AC4D60">
            <w:pPr>
              <w:jc w:val="right"/>
              <w:rPr>
                <w:sz w:val="26"/>
                <w:szCs w:val="26"/>
              </w:rPr>
            </w:pPr>
          </w:p>
        </w:tc>
        <w:tc>
          <w:tcPr>
            <w:tcW w:w="1216" w:type="dxa"/>
          </w:tcPr>
          <w:p w:rsidR="000463EB" w:rsidRPr="00AC4D60" w:rsidRDefault="000463EB" w:rsidP="00AC4D60">
            <w:pPr>
              <w:jc w:val="right"/>
              <w:rPr>
                <w:sz w:val="26"/>
                <w:szCs w:val="26"/>
              </w:rPr>
            </w:pPr>
          </w:p>
        </w:tc>
        <w:tc>
          <w:tcPr>
            <w:tcW w:w="1911" w:type="dxa"/>
          </w:tcPr>
          <w:p w:rsidR="000463EB" w:rsidRPr="00AC4D60" w:rsidRDefault="000463EB" w:rsidP="00AC4D60">
            <w:pPr>
              <w:jc w:val="right"/>
              <w:rPr>
                <w:sz w:val="26"/>
                <w:szCs w:val="26"/>
              </w:rPr>
            </w:pPr>
          </w:p>
        </w:tc>
        <w:tc>
          <w:tcPr>
            <w:tcW w:w="1499" w:type="dxa"/>
          </w:tcPr>
          <w:p w:rsidR="000463EB" w:rsidRPr="00AC4D60" w:rsidRDefault="000463EB" w:rsidP="00AC4D60">
            <w:pPr>
              <w:jc w:val="right"/>
              <w:rPr>
                <w:sz w:val="26"/>
                <w:szCs w:val="26"/>
              </w:rPr>
            </w:pPr>
          </w:p>
        </w:tc>
      </w:tr>
      <w:tr w:rsidR="000463EB" w:rsidRPr="00AC4D60" w:rsidTr="000463EB">
        <w:tc>
          <w:tcPr>
            <w:tcW w:w="850" w:type="dxa"/>
          </w:tcPr>
          <w:p w:rsidR="000463EB" w:rsidRPr="00AC4D60" w:rsidRDefault="000463EB" w:rsidP="00AC4D60">
            <w:pPr>
              <w:jc w:val="right"/>
              <w:rPr>
                <w:sz w:val="26"/>
                <w:szCs w:val="26"/>
              </w:rPr>
            </w:pPr>
          </w:p>
        </w:tc>
        <w:tc>
          <w:tcPr>
            <w:tcW w:w="2446" w:type="dxa"/>
          </w:tcPr>
          <w:p w:rsidR="000463EB" w:rsidRPr="00AC4D60" w:rsidRDefault="000463EB" w:rsidP="00AC4D60">
            <w:pPr>
              <w:jc w:val="right"/>
              <w:rPr>
                <w:sz w:val="26"/>
                <w:szCs w:val="26"/>
              </w:rPr>
            </w:pPr>
          </w:p>
        </w:tc>
        <w:tc>
          <w:tcPr>
            <w:tcW w:w="2162" w:type="dxa"/>
          </w:tcPr>
          <w:p w:rsidR="000463EB" w:rsidRPr="00AC4D60" w:rsidRDefault="000463EB" w:rsidP="00AC4D60">
            <w:pPr>
              <w:jc w:val="right"/>
              <w:rPr>
                <w:sz w:val="26"/>
                <w:szCs w:val="26"/>
              </w:rPr>
            </w:pPr>
          </w:p>
        </w:tc>
        <w:tc>
          <w:tcPr>
            <w:tcW w:w="1216" w:type="dxa"/>
          </w:tcPr>
          <w:p w:rsidR="000463EB" w:rsidRPr="00AC4D60" w:rsidRDefault="000463EB" w:rsidP="00AC4D60">
            <w:pPr>
              <w:jc w:val="right"/>
              <w:rPr>
                <w:sz w:val="26"/>
                <w:szCs w:val="26"/>
              </w:rPr>
            </w:pPr>
          </w:p>
        </w:tc>
        <w:tc>
          <w:tcPr>
            <w:tcW w:w="1911" w:type="dxa"/>
          </w:tcPr>
          <w:p w:rsidR="000463EB" w:rsidRPr="00AC4D60" w:rsidRDefault="000463EB" w:rsidP="00AC4D60">
            <w:pPr>
              <w:jc w:val="right"/>
              <w:rPr>
                <w:sz w:val="26"/>
                <w:szCs w:val="26"/>
              </w:rPr>
            </w:pPr>
          </w:p>
        </w:tc>
        <w:tc>
          <w:tcPr>
            <w:tcW w:w="1499" w:type="dxa"/>
          </w:tcPr>
          <w:p w:rsidR="000463EB" w:rsidRPr="00AC4D60" w:rsidRDefault="000463EB" w:rsidP="00AC4D60">
            <w:pPr>
              <w:jc w:val="right"/>
              <w:rPr>
                <w:sz w:val="26"/>
                <w:szCs w:val="26"/>
              </w:rPr>
            </w:pPr>
          </w:p>
        </w:tc>
      </w:tr>
    </w:tbl>
    <w:p w:rsidR="000463EB" w:rsidRPr="00AC4D60" w:rsidRDefault="000463EB" w:rsidP="00AC4D60">
      <w:pPr>
        <w:jc w:val="right"/>
        <w:rPr>
          <w:sz w:val="26"/>
          <w:szCs w:val="26"/>
        </w:rPr>
      </w:pPr>
    </w:p>
    <w:p w:rsidR="000463EB" w:rsidRPr="00AC4D60" w:rsidRDefault="000463EB" w:rsidP="00AC4D60">
      <w:pPr>
        <w:tabs>
          <w:tab w:val="left" w:pos="810"/>
        </w:tabs>
      </w:pPr>
      <w:r w:rsidRPr="00AC4D60">
        <w:rPr>
          <w:sz w:val="26"/>
          <w:szCs w:val="26"/>
        </w:rPr>
        <w:tab/>
      </w:r>
      <w:r w:rsidRPr="00AC4D60">
        <w:t xml:space="preserve">*согласно </w:t>
      </w:r>
      <w:proofErr w:type="spellStart"/>
      <w:r w:rsidRPr="00AC4D60">
        <w:t>Медиаплану</w:t>
      </w:r>
      <w:proofErr w:type="spellEnd"/>
      <w:r w:rsidRPr="00AC4D60">
        <w:t xml:space="preserve"> (Приложение № 1 к Договору).</w:t>
      </w:r>
    </w:p>
    <w:p w:rsidR="000463EB" w:rsidRPr="00AC4D60" w:rsidRDefault="000463EB" w:rsidP="00AC4D60">
      <w:pPr>
        <w:autoSpaceDE w:val="0"/>
        <w:autoSpaceDN w:val="0"/>
        <w:adjustRightInd w:val="0"/>
        <w:ind w:left="720"/>
        <w:jc w:val="both"/>
      </w:pPr>
    </w:p>
    <w:p w:rsidR="000463EB" w:rsidRPr="00AC4D60" w:rsidRDefault="000463EB" w:rsidP="00AC4D60">
      <w:pPr>
        <w:numPr>
          <w:ilvl w:val="0"/>
          <w:numId w:val="16"/>
        </w:numPr>
        <w:autoSpaceDE w:val="0"/>
        <w:autoSpaceDN w:val="0"/>
        <w:adjustRightInd w:val="0"/>
        <w:jc w:val="both"/>
      </w:pPr>
      <w:r w:rsidRPr="00AC4D60">
        <w:t xml:space="preserve">Услуги должны соответствовать требованиям, указанным в </w:t>
      </w:r>
      <w:proofErr w:type="spellStart"/>
      <w:r w:rsidRPr="00AC4D60">
        <w:t>Медиаплане</w:t>
      </w:r>
      <w:proofErr w:type="spellEnd"/>
      <w:r w:rsidRPr="00AC4D60">
        <w:t xml:space="preserve"> к Договору.</w:t>
      </w:r>
    </w:p>
    <w:p w:rsidR="000463EB" w:rsidRPr="00AC4D60" w:rsidRDefault="000463EB" w:rsidP="00AC4D60">
      <w:pPr>
        <w:numPr>
          <w:ilvl w:val="0"/>
          <w:numId w:val="16"/>
        </w:numPr>
        <w:autoSpaceDE w:val="0"/>
        <w:autoSpaceDN w:val="0"/>
        <w:adjustRightInd w:val="0"/>
        <w:jc w:val="both"/>
      </w:pPr>
      <w:r w:rsidRPr="00AC4D60">
        <w:t xml:space="preserve">Порядок оплаты </w:t>
      </w:r>
      <w:r w:rsidRPr="00AC4D60">
        <w:rPr>
          <w:iCs/>
        </w:rPr>
        <w:t>согласно Условиям Договора</w:t>
      </w:r>
      <w:r w:rsidRPr="00AC4D60">
        <w:t>.</w:t>
      </w:r>
    </w:p>
    <w:p w:rsidR="000463EB" w:rsidRPr="00AC4D60" w:rsidRDefault="000463EB" w:rsidP="00AC4D60">
      <w:pPr>
        <w:numPr>
          <w:ilvl w:val="0"/>
          <w:numId w:val="16"/>
        </w:numPr>
        <w:autoSpaceDE w:val="0"/>
        <w:autoSpaceDN w:val="0"/>
        <w:adjustRightInd w:val="0"/>
        <w:jc w:val="both"/>
      </w:pPr>
      <w:r w:rsidRPr="00AC4D60">
        <w:t xml:space="preserve">Порядок сдачи-приемки Услуг </w:t>
      </w:r>
      <w:r w:rsidRPr="00AC4D60">
        <w:rPr>
          <w:iCs/>
        </w:rPr>
        <w:t>согласно Условиям Договора.</w:t>
      </w:r>
    </w:p>
    <w:p w:rsidR="000463EB" w:rsidRPr="00AC4D60" w:rsidRDefault="000463EB" w:rsidP="00AC4D60">
      <w:pPr>
        <w:numPr>
          <w:ilvl w:val="0"/>
          <w:numId w:val="16"/>
        </w:numPr>
      </w:pPr>
      <w:r w:rsidRPr="00AC4D60">
        <w:t>Итого вознаграждение Исполнителя по настоящей Заявке составляет _(__) рублей __ копеек с НДС.</w:t>
      </w:r>
    </w:p>
    <w:p w:rsidR="000463EB" w:rsidRPr="00AC4D60" w:rsidRDefault="000463EB" w:rsidP="00AC4D60">
      <w:pPr>
        <w:numPr>
          <w:ilvl w:val="0"/>
          <w:numId w:val="16"/>
        </w:numPr>
        <w:jc w:val="both"/>
      </w:pPr>
      <w:r w:rsidRPr="00AC4D60">
        <w:t>Во всем, не урегулированном настоящей Заявкой, Стороны руководствуются условиями Договора.</w:t>
      </w:r>
    </w:p>
    <w:p w:rsidR="000463EB" w:rsidRPr="00AC4D60" w:rsidRDefault="000463EB" w:rsidP="00AC4D60">
      <w:pPr>
        <w:rPr>
          <w:sz w:val="26"/>
          <w:szCs w:val="26"/>
        </w:rPr>
      </w:pPr>
    </w:p>
    <w:tbl>
      <w:tblPr>
        <w:tblW w:w="103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2"/>
        <w:gridCol w:w="4820"/>
      </w:tblGrid>
      <w:tr w:rsidR="000463EB" w:rsidRPr="000463EB" w:rsidTr="00901629">
        <w:trPr>
          <w:trHeight w:val="1777"/>
        </w:trPr>
        <w:tc>
          <w:tcPr>
            <w:tcW w:w="5562" w:type="dxa"/>
            <w:tcBorders>
              <w:top w:val="nil"/>
              <w:left w:val="nil"/>
              <w:bottom w:val="nil"/>
              <w:right w:val="nil"/>
            </w:tcBorders>
          </w:tcPr>
          <w:p w:rsidR="000463EB" w:rsidRPr="00AC4D60" w:rsidRDefault="00901629" w:rsidP="00AC4D60">
            <w:pPr>
              <w:tabs>
                <w:tab w:val="left" w:pos="1185"/>
              </w:tabs>
              <w:rPr>
                <w:b/>
                <w:sz w:val="26"/>
                <w:szCs w:val="26"/>
              </w:rPr>
            </w:pPr>
            <w:r w:rsidRPr="00AC4D60">
              <w:rPr>
                <w:b/>
                <w:sz w:val="26"/>
                <w:szCs w:val="26"/>
              </w:rPr>
              <w:t>От Исполнителя</w:t>
            </w:r>
            <w:r w:rsidR="000463EB" w:rsidRPr="00AC4D60">
              <w:rPr>
                <w:b/>
                <w:sz w:val="26"/>
                <w:szCs w:val="26"/>
              </w:rPr>
              <w:t>:</w:t>
            </w:r>
          </w:p>
          <w:p w:rsidR="000463EB" w:rsidRPr="00AC4D60" w:rsidRDefault="000463EB" w:rsidP="00AC4D60">
            <w:pPr>
              <w:tabs>
                <w:tab w:val="left" w:pos="1185"/>
              </w:tabs>
              <w:rPr>
                <w:sz w:val="26"/>
                <w:szCs w:val="26"/>
              </w:rPr>
            </w:pPr>
            <w:r w:rsidRPr="00AC4D60">
              <w:rPr>
                <w:sz w:val="26"/>
                <w:szCs w:val="26"/>
              </w:rPr>
              <w:t>________________________________</w:t>
            </w:r>
          </w:p>
          <w:p w:rsidR="000463EB" w:rsidRPr="00AC4D60" w:rsidRDefault="000463EB" w:rsidP="00AC4D60">
            <w:pPr>
              <w:tabs>
                <w:tab w:val="left" w:pos="1185"/>
              </w:tabs>
              <w:rPr>
                <w:sz w:val="26"/>
                <w:szCs w:val="26"/>
              </w:rPr>
            </w:pPr>
          </w:p>
          <w:p w:rsidR="00901629" w:rsidRPr="00AC4D60" w:rsidRDefault="000463EB" w:rsidP="00AC4D60">
            <w:pPr>
              <w:tabs>
                <w:tab w:val="left" w:pos="0"/>
              </w:tabs>
              <w:rPr>
                <w:sz w:val="26"/>
                <w:szCs w:val="26"/>
              </w:rPr>
            </w:pPr>
            <w:r w:rsidRPr="00AC4D60">
              <w:rPr>
                <w:sz w:val="26"/>
                <w:szCs w:val="26"/>
              </w:rPr>
              <w:t>_______________ /_________________/</w:t>
            </w:r>
          </w:p>
          <w:p w:rsidR="00901629" w:rsidRPr="00AC4D60" w:rsidRDefault="00901629" w:rsidP="00AC4D60">
            <w:pPr>
              <w:rPr>
                <w:sz w:val="26"/>
                <w:szCs w:val="26"/>
              </w:rPr>
            </w:pPr>
          </w:p>
          <w:p w:rsidR="00901629" w:rsidRPr="00AC4D60" w:rsidRDefault="00901629" w:rsidP="00AC4D60">
            <w:pPr>
              <w:tabs>
                <w:tab w:val="left" w:pos="1185"/>
              </w:tabs>
              <w:rPr>
                <w:sz w:val="26"/>
                <w:szCs w:val="26"/>
              </w:rPr>
            </w:pPr>
            <w:r w:rsidRPr="00AC4D60">
              <w:rPr>
                <w:sz w:val="26"/>
                <w:szCs w:val="26"/>
              </w:rPr>
              <w:t>Форма Заявки согласована:</w:t>
            </w:r>
          </w:p>
          <w:p w:rsidR="00901629" w:rsidRPr="00AC4D60" w:rsidRDefault="00901629" w:rsidP="00AC4D60">
            <w:pPr>
              <w:rPr>
                <w:sz w:val="26"/>
                <w:szCs w:val="26"/>
              </w:rPr>
            </w:pPr>
          </w:p>
          <w:p w:rsidR="00901629" w:rsidRPr="00AC4D60" w:rsidRDefault="00901629" w:rsidP="00AC4D60">
            <w:pPr>
              <w:rPr>
                <w:sz w:val="26"/>
                <w:szCs w:val="26"/>
              </w:rPr>
            </w:pPr>
          </w:p>
          <w:p w:rsidR="00901629" w:rsidRPr="00AC4D60" w:rsidRDefault="00901629" w:rsidP="00AC4D60">
            <w:pPr>
              <w:tabs>
                <w:tab w:val="left" w:pos="1185"/>
              </w:tabs>
              <w:rPr>
                <w:b/>
                <w:sz w:val="26"/>
                <w:szCs w:val="26"/>
              </w:rPr>
            </w:pPr>
            <w:r w:rsidRPr="00AC4D60">
              <w:rPr>
                <w:b/>
                <w:sz w:val="26"/>
                <w:szCs w:val="26"/>
              </w:rPr>
              <w:t>Исполнитель:</w:t>
            </w:r>
          </w:p>
          <w:p w:rsidR="00901629" w:rsidRPr="00AC4D60" w:rsidRDefault="00901629" w:rsidP="00AC4D60">
            <w:pPr>
              <w:tabs>
                <w:tab w:val="left" w:pos="1185"/>
              </w:tabs>
              <w:rPr>
                <w:sz w:val="26"/>
                <w:szCs w:val="26"/>
              </w:rPr>
            </w:pPr>
            <w:r w:rsidRPr="00AC4D60">
              <w:rPr>
                <w:sz w:val="26"/>
                <w:szCs w:val="26"/>
              </w:rPr>
              <w:t>________________________________</w:t>
            </w:r>
          </w:p>
          <w:p w:rsidR="00901629" w:rsidRPr="00AC4D60" w:rsidRDefault="00901629" w:rsidP="00AC4D60">
            <w:pPr>
              <w:tabs>
                <w:tab w:val="left" w:pos="1185"/>
              </w:tabs>
              <w:rPr>
                <w:sz w:val="26"/>
                <w:szCs w:val="26"/>
              </w:rPr>
            </w:pPr>
          </w:p>
          <w:p w:rsidR="000463EB" w:rsidRPr="00AC4D60" w:rsidRDefault="00901629" w:rsidP="00AC4D60">
            <w:pPr>
              <w:rPr>
                <w:sz w:val="26"/>
                <w:szCs w:val="26"/>
              </w:rPr>
            </w:pPr>
            <w:r w:rsidRPr="00AC4D60">
              <w:rPr>
                <w:sz w:val="26"/>
                <w:szCs w:val="26"/>
              </w:rPr>
              <w:t>_______________ /_________________/</w:t>
            </w:r>
          </w:p>
        </w:tc>
        <w:tc>
          <w:tcPr>
            <w:tcW w:w="4820" w:type="dxa"/>
            <w:tcBorders>
              <w:top w:val="nil"/>
              <w:left w:val="nil"/>
              <w:bottom w:val="nil"/>
              <w:right w:val="nil"/>
            </w:tcBorders>
          </w:tcPr>
          <w:p w:rsidR="000463EB" w:rsidRPr="00AC4D60" w:rsidRDefault="00901629" w:rsidP="00AC4D60">
            <w:pPr>
              <w:tabs>
                <w:tab w:val="left" w:pos="1185"/>
              </w:tabs>
              <w:rPr>
                <w:b/>
                <w:sz w:val="26"/>
                <w:szCs w:val="26"/>
              </w:rPr>
            </w:pPr>
            <w:r w:rsidRPr="00AC4D60">
              <w:rPr>
                <w:b/>
                <w:sz w:val="26"/>
                <w:szCs w:val="26"/>
              </w:rPr>
              <w:t xml:space="preserve">От </w:t>
            </w:r>
            <w:r w:rsidR="000463EB" w:rsidRPr="00AC4D60">
              <w:rPr>
                <w:b/>
                <w:sz w:val="26"/>
                <w:szCs w:val="26"/>
              </w:rPr>
              <w:t>Заказчик</w:t>
            </w:r>
            <w:r w:rsidRPr="00AC4D60">
              <w:rPr>
                <w:b/>
                <w:sz w:val="26"/>
                <w:szCs w:val="26"/>
              </w:rPr>
              <w:t>а</w:t>
            </w:r>
            <w:r w:rsidR="000463EB" w:rsidRPr="00AC4D60">
              <w:rPr>
                <w:b/>
                <w:sz w:val="26"/>
                <w:szCs w:val="26"/>
              </w:rPr>
              <w:t>:</w:t>
            </w:r>
          </w:p>
          <w:p w:rsidR="000463EB" w:rsidRPr="00AC4D60" w:rsidRDefault="00901629" w:rsidP="00AC4D60">
            <w:pPr>
              <w:tabs>
                <w:tab w:val="left" w:pos="1185"/>
              </w:tabs>
              <w:rPr>
                <w:sz w:val="26"/>
                <w:szCs w:val="26"/>
              </w:rPr>
            </w:pPr>
            <w:r w:rsidRPr="00AC4D60">
              <w:rPr>
                <w:sz w:val="26"/>
                <w:szCs w:val="26"/>
              </w:rPr>
              <w:t>_________________________</w:t>
            </w:r>
          </w:p>
          <w:p w:rsidR="000463EB" w:rsidRPr="00AC4D60" w:rsidRDefault="000463EB" w:rsidP="00AC4D60">
            <w:pPr>
              <w:tabs>
                <w:tab w:val="left" w:pos="1185"/>
              </w:tabs>
              <w:rPr>
                <w:sz w:val="26"/>
                <w:szCs w:val="26"/>
              </w:rPr>
            </w:pPr>
          </w:p>
          <w:p w:rsidR="000463EB" w:rsidRPr="00AC4D60" w:rsidRDefault="000463EB" w:rsidP="00AC4D60">
            <w:pPr>
              <w:tabs>
                <w:tab w:val="left" w:pos="1185"/>
              </w:tabs>
              <w:rPr>
                <w:sz w:val="26"/>
                <w:szCs w:val="26"/>
              </w:rPr>
            </w:pPr>
            <w:r w:rsidRPr="00AC4D60">
              <w:rPr>
                <w:sz w:val="26"/>
                <w:szCs w:val="26"/>
              </w:rPr>
              <w:t xml:space="preserve">______________ / </w:t>
            </w:r>
            <w:r w:rsidR="00901629" w:rsidRPr="00AC4D60">
              <w:rPr>
                <w:sz w:val="26"/>
                <w:szCs w:val="26"/>
              </w:rPr>
              <w:t>___________________</w:t>
            </w:r>
            <w:r w:rsidRPr="00AC4D60">
              <w:rPr>
                <w:sz w:val="26"/>
                <w:szCs w:val="26"/>
              </w:rPr>
              <w:t>/</w:t>
            </w:r>
          </w:p>
          <w:p w:rsidR="004C6AC7" w:rsidRPr="00AC4D60" w:rsidRDefault="004C6AC7" w:rsidP="00AC4D60">
            <w:pPr>
              <w:tabs>
                <w:tab w:val="left" w:pos="1185"/>
              </w:tabs>
              <w:rPr>
                <w:sz w:val="26"/>
                <w:szCs w:val="26"/>
              </w:rPr>
            </w:pPr>
          </w:p>
          <w:p w:rsidR="00901629" w:rsidRPr="00AC4D60" w:rsidRDefault="00901629" w:rsidP="00AC4D60">
            <w:pPr>
              <w:tabs>
                <w:tab w:val="left" w:pos="1185"/>
              </w:tabs>
              <w:rPr>
                <w:sz w:val="26"/>
                <w:szCs w:val="26"/>
              </w:rPr>
            </w:pPr>
          </w:p>
          <w:p w:rsidR="00901629" w:rsidRPr="00AC4D60" w:rsidRDefault="00901629" w:rsidP="00AC4D60">
            <w:pPr>
              <w:tabs>
                <w:tab w:val="left" w:pos="1185"/>
              </w:tabs>
              <w:rPr>
                <w:b/>
                <w:sz w:val="26"/>
                <w:szCs w:val="26"/>
              </w:rPr>
            </w:pPr>
          </w:p>
          <w:p w:rsidR="00901629" w:rsidRPr="00AC4D60" w:rsidRDefault="00901629" w:rsidP="00AC4D60">
            <w:pPr>
              <w:tabs>
                <w:tab w:val="left" w:pos="1185"/>
              </w:tabs>
              <w:rPr>
                <w:b/>
                <w:sz w:val="26"/>
                <w:szCs w:val="26"/>
              </w:rPr>
            </w:pPr>
          </w:p>
          <w:p w:rsidR="00901629" w:rsidRPr="00AC4D60" w:rsidRDefault="00901629" w:rsidP="00AC4D60">
            <w:pPr>
              <w:tabs>
                <w:tab w:val="left" w:pos="1185"/>
              </w:tabs>
              <w:rPr>
                <w:b/>
                <w:sz w:val="26"/>
                <w:szCs w:val="26"/>
              </w:rPr>
            </w:pPr>
            <w:r w:rsidRPr="00AC4D60">
              <w:rPr>
                <w:b/>
                <w:sz w:val="26"/>
                <w:szCs w:val="26"/>
              </w:rPr>
              <w:t>Заказчик:</w:t>
            </w:r>
          </w:p>
          <w:p w:rsidR="00901629" w:rsidRPr="00AC4D60" w:rsidRDefault="00901629" w:rsidP="00AC4D60">
            <w:pPr>
              <w:tabs>
                <w:tab w:val="left" w:pos="1185"/>
              </w:tabs>
              <w:rPr>
                <w:sz w:val="26"/>
                <w:szCs w:val="26"/>
              </w:rPr>
            </w:pPr>
            <w:r w:rsidRPr="00AC4D60">
              <w:rPr>
                <w:sz w:val="26"/>
                <w:szCs w:val="26"/>
              </w:rPr>
              <w:t>Генеральный директор</w:t>
            </w:r>
          </w:p>
          <w:p w:rsidR="00901629" w:rsidRPr="00AC4D60" w:rsidRDefault="00901629" w:rsidP="00AC4D60">
            <w:pPr>
              <w:tabs>
                <w:tab w:val="left" w:pos="1185"/>
              </w:tabs>
              <w:rPr>
                <w:sz w:val="26"/>
                <w:szCs w:val="26"/>
              </w:rPr>
            </w:pPr>
          </w:p>
          <w:p w:rsidR="00901629" w:rsidRPr="00901629" w:rsidRDefault="00901629" w:rsidP="00AC4D60">
            <w:pPr>
              <w:tabs>
                <w:tab w:val="left" w:pos="1185"/>
              </w:tabs>
              <w:rPr>
                <w:sz w:val="26"/>
                <w:szCs w:val="26"/>
              </w:rPr>
            </w:pPr>
            <w:r w:rsidRPr="00AC4D60">
              <w:rPr>
                <w:sz w:val="26"/>
                <w:szCs w:val="26"/>
              </w:rPr>
              <w:t>______________ / Долгоаршинных М. Г./</w:t>
            </w:r>
          </w:p>
          <w:p w:rsidR="00901629" w:rsidRPr="00901629" w:rsidRDefault="00901629" w:rsidP="00AC4D60">
            <w:pPr>
              <w:tabs>
                <w:tab w:val="left" w:pos="1185"/>
              </w:tabs>
              <w:rPr>
                <w:sz w:val="26"/>
                <w:szCs w:val="26"/>
              </w:rPr>
            </w:pPr>
          </w:p>
          <w:p w:rsidR="00E12928" w:rsidRPr="00901629" w:rsidRDefault="00E12928" w:rsidP="00AC4D60">
            <w:pPr>
              <w:tabs>
                <w:tab w:val="left" w:pos="1185"/>
              </w:tabs>
              <w:rPr>
                <w:sz w:val="26"/>
                <w:szCs w:val="26"/>
              </w:rPr>
            </w:pPr>
          </w:p>
          <w:p w:rsidR="00E12928" w:rsidRPr="00901629" w:rsidRDefault="00E12928" w:rsidP="00AC4D60">
            <w:pPr>
              <w:tabs>
                <w:tab w:val="left" w:pos="1185"/>
              </w:tabs>
              <w:ind w:left="-5211"/>
              <w:rPr>
                <w:sz w:val="26"/>
                <w:szCs w:val="26"/>
              </w:rPr>
            </w:pPr>
          </w:p>
          <w:p w:rsidR="00E12928" w:rsidRDefault="00E12928" w:rsidP="00AC4D60">
            <w:pPr>
              <w:tabs>
                <w:tab w:val="left" w:pos="1185"/>
              </w:tabs>
              <w:ind w:left="-5494"/>
              <w:rPr>
                <w:sz w:val="26"/>
                <w:szCs w:val="26"/>
              </w:rPr>
            </w:pPr>
          </w:p>
          <w:p w:rsidR="00E12928" w:rsidRDefault="00E12928" w:rsidP="00AC4D60">
            <w:pPr>
              <w:tabs>
                <w:tab w:val="left" w:pos="1185"/>
              </w:tabs>
              <w:rPr>
                <w:sz w:val="26"/>
                <w:szCs w:val="26"/>
              </w:rPr>
            </w:pPr>
          </w:p>
          <w:p w:rsidR="00E12928" w:rsidRDefault="00E12928" w:rsidP="00AC4D60">
            <w:pPr>
              <w:tabs>
                <w:tab w:val="left" w:pos="1185"/>
              </w:tabs>
              <w:rPr>
                <w:sz w:val="26"/>
                <w:szCs w:val="26"/>
              </w:rPr>
            </w:pPr>
          </w:p>
          <w:p w:rsidR="00E12928" w:rsidRDefault="00E12928" w:rsidP="00AC4D60">
            <w:pPr>
              <w:tabs>
                <w:tab w:val="left" w:pos="1185"/>
              </w:tabs>
              <w:rPr>
                <w:sz w:val="26"/>
                <w:szCs w:val="26"/>
              </w:rPr>
            </w:pPr>
          </w:p>
          <w:p w:rsidR="00E12928" w:rsidRPr="00E12928" w:rsidRDefault="00E12928" w:rsidP="00AC4D60">
            <w:pPr>
              <w:tabs>
                <w:tab w:val="left" w:pos="1185"/>
              </w:tabs>
              <w:ind w:left="-5211"/>
              <w:rPr>
                <w:sz w:val="26"/>
                <w:szCs w:val="26"/>
              </w:rPr>
            </w:pPr>
          </w:p>
        </w:tc>
      </w:tr>
    </w:tbl>
    <w:p w:rsidR="000463EB" w:rsidRPr="000463EB" w:rsidRDefault="000463EB" w:rsidP="000463EB">
      <w:pPr>
        <w:keepNext/>
        <w:suppressAutoHyphens/>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keepNext/>
        <w:suppressAutoHyphens/>
        <w:ind w:left="-567"/>
        <w:jc w:val="both"/>
        <w:outlineLvl w:val="0"/>
        <w:rPr>
          <w:b/>
          <w:bCs/>
          <w:kern w:val="1"/>
          <w:sz w:val="20"/>
          <w:lang w:eastAsia="ar-SA"/>
        </w:rPr>
      </w:pPr>
    </w:p>
    <w:p w:rsidR="000463EB" w:rsidRPr="000463EB" w:rsidRDefault="000463EB" w:rsidP="000463EB">
      <w:pPr>
        <w:rPr>
          <w:rFonts w:eastAsia="MS Mincho"/>
          <w:lang w:val="x-none" w:eastAsia="x-none"/>
        </w:rPr>
      </w:pPr>
    </w:p>
    <w:sectPr w:rsidR="000463EB" w:rsidRPr="000463EB" w:rsidSect="00C412D3">
      <w:pgSz w:w="11907" w:h="16839" w:code="9"/>
      <w:pgMar w:top="567" w:right="1134" w:bottom="851"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39" w:rsidRDefault="00032839" w:rsidP="00341A9D">
      <w:r>
        <w:separator/>
      </w:r>
    </w:p>
  </w:endnote>
  <w:endnote w:type="continuationSeparator" w:id="0">
    <w:p w:rsidR="00032839" w:rsidRDefault="00032839"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Haettenschweiler">
    <w:panose1 w:val="020B070604090206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39" w:rsidRDefault="00032839" w:rsidP="00341A9D">
      <w:r>
        <w:separator/>
      </w:r>
    </w:p>
  </w:footnote>
  <w:footnote w:type="continuationSeparator" w:id="0">
    <w:p w:rsidR="00032839" w:rsidRDefault="00032839" w:rsidP="00341A9D">
      <w:r>
        <w:continuationSeparator/>
      </w:r>
    </w:p>
  </w:footnote>
  <w:footnote w:id="1">
    <w:p w:rsidR="00032839" w:rsidRDefault="00032839"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032839" w:rsidRPr="009831A8" w:rsidRDefault="00032839"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w:t>
        </w:r>
        <w:proofErr w:type="spellStart"/>
        <w:r w:rsidRPr="00BC6D39">
          <w:rPr>
            <w:rStyle w:val="a3"/>
            <w:sz w:val="18"/>
            <w:szCs w:val="18"/>
          </w:rPr>
          <w:t>ru</w:t>
        </w:r>
        <w:proofErr w:type="spellEnd"/>
        <w:proofErr w:type="gramStart"/>
      </w:hyperlink>
      <w:r>
        <w:rPr>
          <w:sz w:val="18"/>
          <w:szCs w:val="18"/>
        </w:rPr>
        <w:t xml:space="preserve"> .</w:t>
      </w:r>
      <w:proofErr w:type="gramEnd"/>
    </w:p>
    <w:p w:rsidR="00032839" w:rsidRPr="00DD3C81" w:rsidRDefault="00032839"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39" w:rsidRDefault="00032839">
    <w:pPr>
      <w:pStyle w:val="a6"/>
      <w:jc w:val="center"/>
    </w:pPr>
    <w:r>
      <w:fldChar w:fldCharType="begin"/>
    </w:r>
    <w:r>
      <w:instrText>PAGE   \* MERGEFORMAT</w:instrText>
    </w:r>
    <w:r>
      <w:fldChar w:fldCharType="separate"/>
    </w:r>
    <w:r w:rsidR="003A7C8C">
      <w:rPr>
        <w:noProof/>
      </w:rPr>
      <w:t>4</w:t>
    </w:r>
    <w:r>
      <w:fldChar w:fldCharType="end"/>
    </w:r>
  </w:p>
  <w:p w:rsidR="00032839" w:rsidRDefault="0003283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39" w:rsidRDefault="00032839">
    <w:pPr>
      <w:pStyle w:val="a6"/>
      <w:jc w:val="center"/>
    </w:pPr>
    <w:r>
      <w:fldChar w:fldCharType="begin"/>
    </w:r>
    <w:r>
      <w:instrText>PAGE   \* MERGEFORMAT</w:instrText>
    </w:r>
    <w:r>
      <w:fldChar w:fldCharType="separate"/>
    </w:r>
    <w:r w:rsidR="003A7C8C">
      <w:rPr>
        <w:noProof/>
      </w:rPr>
      <w:t>3</w:t>
    </w:r>
    <w:r>
      <w:fldChar w:fldCharType="end"/>
    </w:r>
  </w:p>
  <w:p w:rsidR="00032839" w:rsidRDefault="0003283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4" w15:restartNumberingAfterBreak="0">
    <w:nsid w:val="20C56775"/>
    <w:multiLevelType w:val="hybridMultilevel"/>
    <w:tmpl w:val="1CFE8C6A"/>
    <w:lvl w:ilvl="0" w:tplc="D4C05BB2">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537D62"/>
    <w:multiLevelType w:val="hybridMultilevel"/>
    <w:tmpl w:val="C8BEC208"/>
    <w:lvl w:ilvl="0" w:tplc="F292804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5" w15:restartNumberingAfterBreak="0">
    <w:nsid w:val="76283755"/>
    <w:multiLevelType w:val="multilevel"/>
    <w:tmpl w:val="6756A91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6"/>
  </w:num>
  <w:num w:numId="2">
    <w:abstractNumId w:val="12"/>
  </w:num>
  <w:num w:numId="3">
    <w:abstractNumId w:val="11"/>
  </w:num>
  <w:num w:numId="4">
    <w:abstractNumId w:val="1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2"/>
  </w:num>
  <w:num w:numId="10">
    <w:abstractNumId w:val="7"/>
  </w:num>
  <w:num w:numId="11">
    <w:abstractNumId w:val="1"/>
  </w:num>
  <w:num w:numId="12">
    <w:abstractNumId w:val="4"/>
  </w:num>
  <w:num w:numId="13">
    <w:abstractNumId w:val="15"/>
  </w:num>
  <w:num w:numId="14">
    <w:abstractNumId w:val="13"/>
  </w:num>
  <w:num w:numId="15">
    <w:abstractNumId w:val="9"/>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463EB"/>
    <w:rsid w:val="00052B53"/>
    <w:rsid w:val="0009104E"/>
    <w:rsid w:val="000B0EF8"/>
    <w:rsid w:val="000D0F88"/>
    <w:rsid w:val="000D2CD6"/>
    <w:rsid w:val="00101BCE"/>
    <w:rsid w:val="00182AD4"/>
    <w:rsid w:val="00183BA2"/>
    <w:rsid w:val="001873FA"/>
    <w:rsid w:val="001A045E"/>
    <w:rsid w:val="001C4E57"/>
    <w:rsid w:val="001D4702"/>
    <w:rsid w:val="001E3FD5"/>
    <w:rsid w:val="00232B6A"/>
    <w:rsid w:val="002452AB"/>
    <w:rsid w:val="00246871"/>
    <w:rsid w:val="0026494D"/>
    <w:rsid w:val="0027545C"/>
    <w:rsid w:val="002C0950"/>
    <w:rsid w:val="002C6BCB"/>
    <w:rsid w:val="002D2B36"/>
    <w:rsid w:val="00341A9D"/>
    <w:rsid w:val="00345A70"/>
    <w:rsid w:val="00351857"/>
    <w:rsid w:val="0035689B"/>
    <w:rsid w:val="003A0E7F"/>
    <w:rsid w:val="003A1856"/>
    <w:rsid w:val="003A7C8C"/>
    <w:rsid w:val="003B73B2"/>
    <w:rsid w:val="003C24EA"/>
    <w:rsid w:val="003C4DEF"/>
    <w:rsid w:val="003E35DF"/>
    <w:rsid w:val="00422CB1"/>
    <w:rsid w:val="00441C81"/>
    <w:rsid w:val="00454C7F"/>
    <w:rsid w:val="004763CB"/>
    <w:rsid w:val="004C6AC7"/>
    <w:rsid w:val="004C7677"/>
    <w:rsid w:val="004E1E0B"/>
    <w:rsid w:val="004F50F6"/>
    <w:rsid w:val="004F7D5D"/>
    <w:rsid w:val="00576607"/>
    <w:rsid w:val="005906B2"/>
    <w:rsid w:val="00591A12"/>
    <w:rsid w:val="005A1018"/>
    <w:rsid w:val="005A73B2"/>
    <w:rsid w:val="00673C39"/>
    <w:rsid w:val="00673F5B"/>
    <w:rsid w:val="00686AA1"/>
    <w:rsid w:val="00690FAF"/>
    <w:rsid w:val="006F5D2B"/>
    <w:rsid w:val="00724C32"/>
    <w:rsid w:val="00731753"/>
    <w:rsid w:val="007336E6"/>
    <w:rsid w:val="00741ED9"/>
    <w:rsid w:val="00746EE5"/>
    <w:rsid w:val="007729D3"/>
    <w:rsid w:val="00787E9A"/>
    <w:rsid w:val="007B379D"/>
    <w:rsid w:val="007B5662"/>
    <w:rsid w:val="007C2049"/>
    <w:rsid w:val="007C47CE"/>
    <w:rsid w:val="007C5F58"/>
    <w:rsid w:val="00834B66"/>
    <w:rsid w:val="008549DC"/>
    <w:rsid w:val="008B2B1E"/>
    <w:rsid w:val="008D67F1"/>
    <w:rsid w:val="00901629"/>
    <w:rsid w:val="0094193E"/>
    <w:rsid w:val="0096049D"/>
    <w:rsid w:val="0097339C"/>
    <w:rsid w:val="009831A8"/>
    <w:rsid w:val="00990087"/>
    <w:rsid w:val="009A0E39"/>
    <w:rsid w:val="009B5C08"/>
    <w:rsid w:val="009E6003"/>
    <w:rsid w:val="00A356F2"/>
    <w:rsid w:val="00A9775D"/>
    <w:rsid w:val="00AC4D60"/>
    <w:rsid w:val="00B11261"/>
    <w:rsid w:val="00B45742"/>
    <w:rsid w:val="00B6145A"/>
    <w:rsid w:val="00B71A3B"/>
    <w:rsid w:val="00BB1354"/>
    <w:rsid w:val="00BB5B05"/>
    <w:rsid w:val="00BC63EF"/>
    <w:rsid w:val="00C412D3"/>
    <w:rsid w:val="00C51035"/>
    <w:rsid w:val="00C771B8"/>
    <w:rsid w:val="00C77CCE"/>
    <w:rsid w:val="00C83BFD"/>
    <w:rsid w:val="00CA3D62"/>
    <w:rsid w:val="00CB3FB6"/>
    <w:rsid w:val="00CB5B32"/>
    <w:rsid w:val="00CE5B4F"/>
    <w:rsid w:val="00CF1CE4"/>
    <w:rsid w:val="00D3266F"/>
    <w:rsid w:val="00D4572D"/>
    <w:rsid w:val="00D93B9D"/>
    <w:rsid w:val="00D96D03"/>
    <w:rsid w:val="00DA43B6"/>
    <w:rsid w:val="00DE0A90"/>
    <w:rsid w:val="00DF18F2"/>
    <w:rsid w:val="00E01231"/>
    <w:rsid w:val="00E12928"/>
    <w:rsid w:val="00E432AB"/>
    <w:rsid w:val="00E455A3"/>
    <w:rsid w:val="00EB0525"/>
    <w:rsid w:val="00EB3BDD"/>
    <w:rsid w:val="00F074B7"/>
    <w:rsid w:val="00F22DDD"/>
    <w:rsid w:val="00F44161"/>
    <w:rsid w:val="00F62DAF"/>
    <w:rsid w:val="00F65778"/>
    <w:rsid w:val="00F86FA7"/>
    <w:rsid w:val="00F9336B"/>
    <w:rsid w:val="00FB1448"/>
    <w:rsid w:val="00FB4CCE"/>
    <w:rsid w:val="00FC283B"/>
    <w:rsid w:val="00FC44A1"/>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99"/>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unhideWhenUsed/>
    <w:rsid w:val="00341A9D"/>
    <w:pPr>
      <w:spacing w:after="120" w:line="480" w:lineRule="auto"/>
      <w:ind w:left="283"/>
    </w:pPr>
  </w:style>
  <w:style w:type="character" w:customStyle="1" w:styleId="23">
    <w:name w:val="Основной текст с отступом 2 Знак"/>
    <w:basedOn w:val="a0"/>
    <w:link w:val="22"/>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uiPriority w:val="99"/>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iPriority w:val="99"/>
    <w:unhideWhenUsed/>
    <w:rsid w:val="00341A9D"/>
    <w:pPr>
      <w:autoSpaceDE w:val="0"/>
      <w:autoSpaceDN w:val="0"/>
      <w:adjustRightInd w:val="0"/>
    </w:pPr>
    <w:rPr>
      <w:sz w:val="26"/>
      <w:szCs w:val="26"/>
    </w:rPr>
  </w:style>
  <w:style w:type="character" w:customStyle="1" w:styleId="35">
    <w:name w:val="Основной текст 3 Знак"/>
    <w:basedOn w:val="a0"/>
    <w:link w:val="34"/>
    <w:uiPriority w:val="99"/>
    <w:rsid w:val="00341A9D"/>
    <w:rPr>
      <w:rFonts w:ascii="Times New Roman" w:eastAsia="Times New Roman" w:hAnsi="Times New Roman" w:cs="Times New Roman"/>
      <w:sz w:val="26"/>
      <w:szCs w:val="26"/>
      <w:lang w:eastAsia="ru-RU"/>
    </w:rPr>
  </w:style>
  <w:style w:type="paragraph" w:styleId="36">
    <w:name w:val="Body Text Indent 3"/>
    <w:basedOn w:val="a"/>
    <w:link w:val="37"/>
    <w:uiPriority w:val="99"/>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5"/>
      </w:numPr>
      <w:tabs>
        <w:tab w:val="left" w:pos="851"/>
      </w:tabs>
      <w:spacing w:line="360" w:lineRule="auto"/>
      <w:jc w:val="both"/>
    </w:pPr>
    <w:rPr>
      <w:rFonts w:eastAsia="MS Minch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consultantplus://offline/ref=A040EB39CD11F250D04774D023161F91AFCDC35DF7E1BFE6557057AB0C7F19015D14DE1A43E1D600jBqEH"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CC4C254F1EDBFE6557057AB0C7F19015D14DE1A43E1D706jBq9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yperlink" Target="consultantplus://offline/ref=A040EB39CD11F250D04774D023161F91AFCDC35DF7E1BFE6557057AB0C7F19015D14DE1A43E1D607jBqAH"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setonline.ru" TargetMode="External"/><Relationship Id="rId41" Type="http://schemas.openxmlformats.org/officeDocument/2006/relationships/hyperlink" Target="consultantplus://offline/ref=A040EB39CD11F250D04774D023161F91AFCDC35DF7E1BFE6557057AB0C7F19015D14DE1A43E1D601jBq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bashtel.ru/zakupki/informatsiya/index.php?SECTION_ID=92" TargetMode="External"/><Relationship Id="rId37" Type="http://schemas.openxmlformats.org/officeDocument/2006/relationships/header" Target="header2.xml"/><Relationship Id="rId40" Type="http://schemas.openxmlformats.org/officeDocument/2006/relationships/hyperlink" Target="consultantplus://offline/ref=A040EB39CD11F250D04774D023161F91AFCDC35DF7E1BFE6557057AB0C7F19015D14DE1A43E1D605jBqA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eader" Target="header1.xm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http://www.bashtel.ru/zakupki/informatsiya/index.php?SECTION_ID=9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CC4C254F1EDBFE6557057AB0C7F19015D14DE1A43E1D706jBq7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3AE8-FD1B-496D-BD03-08005E23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66</Pages>
  <Words>20663</Words>
  <Characters>117782</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10</cp:revision>
  <cp:lastPrinted>2017-02-13T12:40:00Z</cp:lastPrinted>
  <dcterms:created xsi:type="dcterms:W3CDTF">2017-02-10T11:38:00Z</dcterms:created>
  <dcterms:modified xsi:type="dcterms:W3CDTF">2017-02-13T12:44:00Z</dcterms:modified>
</cp:coreProperties>
</file>